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70" w:rsidRDefault="00D52270" w:rsidP="00D52270">
      <w:pPr>
        <w:spacing w:after="120" w:line="276" w:lineRule="auto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[Image: The Great Seal of the State of North Carolina]</w:t>
      </w:r>
    </w:p>
    <w:p w:rsidR="00D52270" w:rsidRPr="00BE2B58" w:rsidRDefault="00D52270" w:rsidP="00D52270">
      <w:pPr>
        <w:spacing w:after="200" w:line="276" w:lineRule="auto"/>
        <w:jc w:val="center"/>
        <w:rPr>
          <w:b/>
          <w:color w:val="000000"/>
        </w:rPr>
      </w:pPr>
      <w:r w:rsidRPr="00BE2B58">
        <w:rPr>
          <w:b/>
          <w:color w:val="000000"/>
        </w:rPr>
        <w:t>State of North Carolina</w:t>
      </w:r>
    </w:p>
    <w:p w:rsidR="00D52270" w:rsidRPr="00BE2B58" w:rsidRDefault="00D52270" w:rsidP="00D52270">
      <w:pPr>
        <w:spacing w:after="200" w:line="276" w:lineRule="auto"/>
        <w:jc w:val="center"/>
        <w:rPr>
          <w:b/>
          <w:color w:val="000000"/>
        </w:rPr>
      </w:pPr>
      <w:r w:rsidRPr="00BE2B58">
        <w:rPr>
          <w:b/>
          <w:color w:val="000000"/>
        </w:rPr>
        <w:t>ROY COOPER</w:t>
      </w:r>
    </w:p>
    <w:p w:rsidR="00D52270" w:rsidRPr="00BE2B58" w:rsidRDefault="00D52270" w:rsidP="00D52270">
      <w:pPr>
        <w:spacing w:after="200" w:line="276" w:lineRule="auto"/>
        <w:jc w:val="center"/>
        <w:rPr>
          <w:rFonts w:eastAsia="Calibri"/>
          <w:b/>
          <w:bCs/>
          <w:caps/>
        </w:rPr>
      </w:pPr>
      <w:r w:rsidRPr="00BE2B58">
        <w:rPr>
          <w:b/>
          <w:color w:val="000000"/>
        </w:rPr>
        <w:t>GOVERNOR</w:t>
      </w:r>
    </w:p>
    <w:p w:rsidR="00D52270" w:rsidRPr="00C81C27" w:rsidRDefault="00D52270" w:rsidP="00D52270">
      <w:pPr>
        <w:spacing w:after="200" w:line="276" w:lineRule="auto"/>
        <w:jc w:val="center"/>
        <w:rPr>
          <w:rFonts w:eastAsia="Calibri"/>
          <w:b/>
          <w:bCs/>
        </w:rPr>
      </w:pPr>
      <w:r w:rsidRPr="007F6C3D">
        <w:rPr>
          <w:rFonts w:eastAsia="Calibri"/>
          <w:b/>
          <w:bCs/>
          <w:caps/>
        </w:rPr>
        <w:t>Americans with Disabilities Act</w:t>
      </w:r>
      <w:r>
        <w:rPr>
          <w:rFonts w:eastAsia="Calibri"/>
          <w:b/>
          <w:bCs/>
          <w:caps/>
        </w:rPr>
        <w:t xml:space="preserve"> day</w:t>
      </w:r>
    </w:p>
    <w:p w:rsidR="00D52270" w:rsidRPr="00C81C27" w:rsidRDefault="00D52270" w:rsidP="00D52270">
      <w:pPr>
        <w:spacing w:after="200"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2019</w:t>
      </w:r>
    </w:p>
    <w:p w:rsidR="00D52270" w:rsidRPr="00C81C27" w:rsidRDefault="00D52270" w:rsidP="00D52270">
      <w:pPr>
        <w:spacing w:after="200" w:line="276" w:lineRule="auto"/>
        <w:jc w:val="center"/>
        <w:rPr>
          <w:rFonts w:eastAsia="Calibri"/>
          <w:b/>
          <w:bCs/>
        </w:rPr>
      </w:pPr>
      <w:r w:rsidRPr="00C81C27">
        <w:rPr>
          <w:rFonts w:eastAsia="Calibri"/>
          <w:b/>
          <w:bCs/>
        </w:rPr>
        <w:t>BY THE GOVERNOR OF THE STATE OF NORTH CAROLINA</w:t>
      </w:r>
    </w:p>
    <w:p w:rsidR="00D52270" w:rsidRPr="00C81C27" w:rsidRDefault="00D52270" w:rsidP="00D52270">
      <w:pPr>
        <w:spacing w:after="200" w:line="276" w:lineRule="auto"/>
        <w:jc w:val="center"/>
        <w:rPr>
          <w:rFonts w:eastAsia="Calibri"/>
          <w:b/>
          <w:bCs/>
        </w:rPr>
      </w:pPr>
      <w:r w:rsidRPr="00C81C27">
        <w:rPr>
          <w:rFonts w:eastAsia="Calibri"/>
          <w:b/>
          <w:bCs/>
        </w:rPr>
        <w:t>A PROCLAMATION</w:t>
      </w:r>
    </w:p>
    <w:p w:rsidR="00D52270" w:rsidRPr="00C81C27" w:rsidRDefault="00D52270" w:rsidP="00D52270">
      <w:pPr>
        <w:pStyle w:val="NormalWeb"/>
        <w:ind w:firstLine="720"/>
        <w:rPr>
          <w:b/>
          <w:color w:val="000000"/>
        </w:rPr>
      </w:pPr>
      <w:r w:rsidRPr="00C81C27">
        <w:rPr>
          <w:b/>
          <w:color w:val="000000"/>
        </w:rPr>
        <w:t xml:space="preserve">WHEREAS, </w:t>
      </w:r>
      <w:r w:rsidRPr="00F17225">
        <w:t xml:space="preserve">the Americans with Disabilities Act (ADA) was signed into law on July 26, 1990, </w:t>
      </w:r>
      <w:r>
        <w:t>establishing a clear and comprehensive national mandate for the elimination of discrimination to</w:t>
      </w:r>
      <w:r w:rsidRPr="00F17225">
        <w:t xml:space="preserve"> ensure the civil rights of </w:t>
      </w:r>
      <w:r>
        <w:t>people</w:t>
      </w:r>
      <w:r w:rsidRPr="00F17225">
        <w:t xml:space="preserve"> with disabilities</w:t>
      </w:r>
      <w:r w:rsidRPr="00C81C27">
        <w:rPr>
          <w:color w:val="000000"/>
        </w:rPr>
        <w:t>; and</w:t>
      </w:r>
      <w:r>
        <w:rPr>
          <w:color w:val="000000"/>
        </w:rPr>
        <w:t xml:space="preserve"> </w:t>
      </w:r>
    </w:p>
    <w:p w:rsidR="00D52270" w:rsidRPr="00C81C27" w:rsidRDefault="00D52270" w:rsidP="00D52270">
      <w:pPr>
        <w:pStyle w:val="NormalWeb"/>
        <w:ind w:firstLine="720"/>
        <w:rPr>
          <w:b/>
          <w:color w:val="000000"/>
        </w:rPr>
      </w:pPr>
    </w:p>
    <w:p w:rsidR="00D52270" w:rsidRPr="00C81C27" w:rsidRDefault="00D52270" w:rsidP="00D52270">
      <w:pPr>
        <w:pStyle w:val="NormalWeb"/>
        <w:ind w:firstLine="720"/>
        <w:rPr>
          <w:color w:val="000000"/>
        </w:rPr>
      </w:pPr>
      <w:r w:rsidRPr="00C81C27">
        <w:rPr>
          <w:b/>
          <w:color w:val="000000"/>
        </w:rPr>
        <w:t xml:space="preserve">WHEREAS, </w:t>
      </w:r>
      <w:r>
        <w:t>the ADA has expanded opportunities for Americans with disabilities by reducing barriers, changing perceptions, and increasing opportunities for full participation and inclusion in community life</w:t>
      </w:r>
      <w:r w:rsidRPr="00C81C27">
        <w:rPr>
          <w:color w:val="000000"/>
        </w:rPr>
        <w:t>; and</w:t>
      </w:r>
    </w:p>
    <w:p w:rsidR="00D52270" w:rsidRPr="00C81C27" w:rsidRDefault="00D52270" w:rsidP="00D52270">
      <w:pPr>
        <w:pStyle w:val="NormalWeb"/>
        <w:ind w:firstLine="720"/>
        <w:rPr>
          <w:b/>
          <w:color w:val="000000"/>
        </w:rPr>
      </w:pPr>
    </w:p>
    <w:p w:rsidR="00D52270" w:rsidRDefault="00D52270" w:rsidP="00D52270">
      <w:pPr>
        <w:pStyle w:val="NormalWeb"/>
        <w:ind w:firstLine="720"/>
        <w:rPr>
          <w:color w:val="000000"/>
        </w:rPr>
      </w:pPr>
      <w:r w:rsidRPr="00C81C27">
        <w:rPr>
          <w:b/>
          <w:color w:val="000000"/>
        </w:rPr>
        <w:t xml:space="preserve">WHEREAS, </w:t>
      </w:r>
      <w:r>
        <w:t>continued commitment to the principles of the ADA is necessary to help individuals with disabilities reach their full potential</w:t>
      </w:r>
      <w:r w:rsidRPr="00C81C27">
        <w:rPr>
          <w:color w:val="000000"/>
        </w:rPr>
        <w:t xml:space="preserve">; </w:t>
      </w:r>
      <w:r>
        <w:rPr>
          <w:color w:val="000000"/>
        </w:rPr>
        <w:t>and</w:t>
      </w:r>
    </w:p>
    <w:p w:rsidR="00D52270" w:rsidRDefault="00D52270" w:rsidP="00D52270">
      <w:pPr>
        <w:pStyle w:val="NormalWeb"/>
        <w:ind w:firstLine="720"/>
        <w:rPr>
          <w:color w:val="000000"/>
        </w:rPr>
      </w:pPr>
    </w:p>
    <w:p w:rsidR="00D52270" w:rsidRDefault="00D52270" w:rsidP="00D52270">
      <w:pPr>
        <w:pStyle w:val="NormalWeb"/>
        <w:ind w:firstLine="720"/>
        <w:rPr>
          <w:color w:val="000000"/>
        </w:rPr>
      </w:pPr>
      <w:r>
        <w:rPr>
          <w:b/>
          <w:color w:val="000000"/>
        </w:rPr>
        <w:t xml:space="preserve">WHEREAS, </w:t>
      </w:r>
      <w:r>
        <w:rPr>
          <w:color w:val="000000"/>
        </w:rPr>
        <w:t>as of 2017, more than 1.3 million people in North Carolina over the age of five live with a form of disability; this number accounts for more than 13 percent of our state’s population; and</w:t>
      </w:r>
    </w:p>
    <w:p w:rsidR="00D52270" w:rsidRDefault="00D52270" w:rsidP="00D52270">
      <w:pPr>
        <w:pStyle w:val="NormalWeb"/>
        <w:ind w:firstLine="720"/>
        <w:rPr>
          <w:color w:val="000000"/>
        </w:rPr>
      </w:pPr>
    </w:p>
    <w:p w:rsidR="00D52270" w:rsidRDefault="00D52270" w:rsidP="00D52270">
      <w:pPr>
        <w:pStyle w:val="NormalWeb"/>
        <w:ind w:firstLine="720"/>
        <w:rPr>
          <w:color w:val="000000"/>
        </w:rPr>
      </w:pPr>
      <w:r>
        <w:rPr>
          <w:b/>
          <w:color w:val="000000"/>
        </w:rPr>
        <w:t xml:space="preserve">WHEREAS, </w:t>
      </w:r>
      <w:r>
        <w:rPr>
          <w:color w:val="000000"/>
        </w:rPr>
        <w:t>more than 689,000 of these individuals are between the working ages of 18 and 64, of which less than 35 percent are employed – a stark contrast to the nearly 76 percent of North Carolinians of working age without disabilities who are employed; and</w:t>
      </w:r>
    </w:p>
    <w:p w:rsidR="00D52270" w:rsidRDefault="00D52270" w:rsidP="00D52270">
      <w:pPr>
        <w:pStyle w:val="NormalWeb"/>
        <w:ind w:firstLine="720"/>
        <w:rPr>
          <w:color w:val="000000"/>
        </w:rPr>
      </w:pPr>
    </w:p>
    <w:p w:rsidR="00D52270" w:rsidRPr="00671CC1" w:rsidRDefault="00D52270" w:rsidP="00D52270">
      <w:pPr>
        <w:pStyle w:val="NormalWeb"/>
        <w:ind w:firstLine="720"/>
        <w:rPr>
          <w:color w:val="000000"/>
        </w:rPr>
      </w:pPr>
      <w:r>
        <w:rPr>
          <w:b/>
          <w:color w:val="000000"/>
        </w:rPr>
        <w:t xml:space="preserve">WHEREAS, </w:t>
      </w:r>
      <w:r>
        <w:rPr>
          <w:color w:val="000000"/>
        </w:rPr>
        <w:t>according to the 2017 Annual Disability Statistics Compendium, the median annual earnings of civilian North Carolinians without disabilities is more than $10,000 greater than those with a disability, contributing to the nearly 16 percent poverty gap between those with and without disabilities in our state; and</w:t>
      </w:r>
    </w:p>
    <w:p w:rsidR="00D52270" w:rsidRDefault="00D52270" w:rsidP="00D52270">
      <w:pPr>
        <w:pStyle w:val="NormalWeb"/>
        <w:ind w:firstLine="720"/>
        <w:rPr>
          <w:color w:val="000000"/>
        </w:rPr>
      </w:pPr>
    </w:p>
    <w:p w:rsidR="00D52270" w:rsidRPr="00C81C27" w:rsidRDefault="00D52270" w:rsidP="00D52270">
      <w:pPr>
        <w:pStyle w:val="NormalWeb"/>
        <w:ind w:firstLine="720"/>
        <w:rPr>
          <w:b/>
          <w:color w:val="000000"/>
        </w:rPr>
      </w:pPr>
      <w:r w:rsidRPr="00C81C27">
        <w:rPr>
          <w:b/>
          <w:color w:val="000000"/>
        </w:rPr>
        <w:t xml:space="preserve">WHEREAS, </w:t>
      </w:r>
      <w:r>
        <w:t>on July 26, 2018, our state and nation will commemorate the 28</w:t>
      </w:r>
      <w:r w:rsidRPr="00F17225">
        <w:rPr>
          <w:vertAlign w:val="superscript"/>
        </w:rPr>
        <w:t>th</w:t>
      </w:r>
      <w:r>
        <w:t xml:space="preserve"> anniversary of the Americans with Disabilities Act, recognizing and celebrating the progress that has been made</w:t>
      </w:r>
      <w:r w:rsidRPr="00C81C27">
        <w:rPr>
          <w:color w:val="000000"/>
        </w:rPr>
        <w:t>; and</w:t>
      </w:r>
    </w:p>
    <w:p w:rsidR="00D52270" w:rsidRPr="00C81C27" w:rsidRDefault="00D52270" w:rsidP="00D52270">
      <w:pPr>
        <w:pStyle w:val="NormalWeb"/>
        <w:ind w:firstLine="720"/>
        <w:rPr>
          <w:b/>
          <w:color w:val="000000"/>
        </w:rPr>
      </w:pPr>
    </w:p>
    <w:p w:rsidR="00D52270" w:rsidRPr="00C81C27" w:rsidRDefault="00D52270" w:rsidP="00D52270">
      <w:pPr>
        <w:pStyle w:val="NormalWeb"/>
        <w:ind w:firstLine="720"/>
        <w:rPr>
          <w:color w:val="000000"/>
        </w:rPr>
      </w:pPr>
      <w:r w:rsidRPr="00C81C27">
        <w:rPr>
          <w:b/>
          <w:color w:val="000000"/>
        </w:rPr>
        <w:t xml:space="preserve">WHEREAS, </w:t>
      </w:r>
      <w:r>
        <w:rPr>
          <w:color w:val="000000"/>
        </w:rPr>
        <w:t xml:space="preserve">the State of North Carolina encourages people to </w:t>
      </w:r>
      <w:r>
        <w:t xml:space="preserve">reaffirm the principles of equality and inclusion laid out in the ADA, and recommit our efforts to reach full ADA compliance so that every person in our state </w:t>
      </w:r>
      <w:proofErr w:type="gramStart"/>
      <w:r>
        <w:t>has the opportunity to</w:t>
      </w:r>
      <w:proofErr w:type="gramEnd"/>
      <w:r>
        <w:t xml:space="preserve"> succeed</w:t>
      </w:r>
      <w:r w:rsidRPr="00C81C27">
        <w:rPr>
          <w:color w:val="000000"/>
        </w:rPr>
        <w:t>; and</w:t>
      </w:r>
    </w:p>
    <w:p w:rsidR="00D52270" w:rsidRPr="00C81C27" w:rsidRDefault="00D52270" w:rsidP="00D52270">
      <w:pPr>
        <w:pStyle w:val="NormalWeb"/>
        <w:ind w:firstLine="720"/>
        <w:rPr>
          <w:b/>
          <w:color w:val="000000"/>
        </w:rPr>
      </w:pPr>
    </w:p>
    <w:p w:rsidR="00D52270" w:rsidRPr="00C81C27" w:rsidRDefault="00D52270" w:rsidP="00D52270">
      <w:pPr>
        <w:pStyle w:val="NormalWeb"/>
        <w:ind w:firstLine="720"/>
        <w:rPr>
          <w:color w:val="000000"/>
        </w:rPr>
      </w:pPr>
      <w:r w:rsidRPr="00C81C27">
        <w:rPr>
          <w:b/>
          <w:color w:val="000000"/>
        </w:rPr>
        <w:lastRenderedPageBreak/>
        <w:t>NOW, THEREFORE,</w:t>
      </w:r>
      <w:r w:rsidRPr="00C81C27">
        <w:rPr>
          <w:color w:val="000000"/>
        </w:rPr>
        <w:t xml:space="preserve"> I, ROY COOPER, </w:t>
      </w:r>
      <w:r>
        <w:rPr>
          <w:color w:val="000000"/>
        </w:rPr>
        <w:t xml:space="preserve">Governor of the State of North Carolina, </w:t>
      </w:r>
      <w:r w:rsidRPr="00C81C27">
        <w:rPr>
          <w:color w:val="000000"/>
        </w:rPr>
        <w:t>do</w:t>
      </w:r>
      <w:r>
        <w:rPr>
          <w:color w:val="000000"/>
        </w:rPr>
        <w:t xml:space="preserve"> hereby proclaim July 26, 2019,</w:t>
      </w:r>
      <w:r w:rsidRPr="00C81C27">
        <w:rPr>
          <w:color w:val="000000"/>
        </w:rPr>
        <w:t xml:space="preserve"> as </w:t>
      </w:r>
      <w:r w:rsidRPr="00C81C27">
        <w:rPr>
          <w:b/>
          <w:color w:val="000000"/>
        </w:rPr>
        <w:t>“</w:t>
      </w:r>
      <w:r w:rsidRPr="007F6C3D">
        <w:rPr>
          <w:b/>
          <w:bCs/>
          <w:caps/>
        </w:rPr>
        <w:t>Americans with Disabilities Act</w:t>
      </w:r>
      <w:r>
        <w:rPr>
          <w:b/>
          <w:bCs/>
          <w:caps/>
        </w:rPr>
        <w:t xml:space="preserve"> day</w:t>
      </w:r>
      <w:r w:rsidRPr="00C81C27">
        <w:rPr>
          <w:b/>
          <w:color w:val="000000"/>
        </w:rPr>
        <w:t xml:space="preserve">” </w:t>
      </w:r>
      <w:r w:rsidRPr="00C81C27">
        <w:rPr>
          <w:color w:val="000000"/>
        </w:rPr>
        <w:t>in North Carolina, and commend its observance to all citizens.</w:t>
      </w:r>
    </w:p>
    <w:p w:rsidR="00D52270" w:rsidRDefault="00D52270" w:rsidP="00D52270">
      <w:pPr>
        <w:rPr>
          <w:rFonts w:eastAsia="Calibri"/>
          <w:b/>
          <w:bCs/>
          <w:color w:val="000000"/>
        </w:rPr>
      </w:pPr>
      <w:r w:rsidRPr="00C81C27">
        <w:rPr>
          <w:rFonts w:eastAsia="Calibri"/>
          <w:b/>
          <w:bCs/>
          <w:color w:val="000000"/>
        </w:rPr>
        <w:t xml:space="preserve"> </w:t>
      </w:r>
    </w:p>
    <w:p w:rsidR="00D52270" w:rsidRDefault="00D52270" w:rsidP="00D52270">
      <w:pPr>
        <w:ind w:firstLine="720"/>
        <w:rPr>
          <w:b/>
        </w:rPr>
      </w:pPr>
      <w:r w:rsidRPr="00C81C27">
        <w:rPr>
          <w:b/>
        </w:rPr>
        <w:t xml:space="preserve"> </w:t>
      </w:r>
    </w:p>
    <w:p w:rsidR="00D52270" w:rsidRDefault="00D52270" w:rsidP="00D52270">
      <w:pPr>
        <w:spacing w:after="200" w:line="276" w:lineRule="auto"/>
        <w:rPr>
          <w:color w:val="000000"/>
        </w:rPr>
      </w:pPr>
      <w:r>
        <w:rPr>
          <w:color w:val="000000"/>
        </w:rPr>
        <w:t>[Gold Foil Image: The Great Seal of the State of North Carolina with a red and blue ribbon]</w:t>
      </w:r>
    </w:p>
    <w:p w:rsidR="00D52270" w:rsidRPr="00C81C27" w:rsidRDefault="00D52270" w:rsidP="00D52270">
      <w:pPr>
        <w:ind w:firstLine="720"/>
        <w:rPr>
          <w:b/>
        </w:rPr>
      </w:pPr>
    </w:p>
    <w:p w:rsidR="00D52270" w:rsidRPr="00C81C27" w:rsidRDefault="00D52270" w:rsidP="00D52270">
      <w:pPr>
        <w:ind w:firstLine="720"/>
        <w:rPr>
          <w:b/>
        </w:rPr>
      </w:pPr>
    </w:p>
    <w:p w:rsidR="00D52270" w:rsidRPr="00C81C27" w:rsidRDefault="00D52270" w:rsidP="00D5227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________________[Signature]</w:t>
      </w:r>
      <w:r w:rsidRPr="00C81C27">
        <w:rPr>
          <w:b/>
        </w:rPr>
        <w:t>____________________</w:t>
      </w:r>
    </w:p>
    <w:p w:rsidR="00D52270" w:rsidRPr="00C81C27" w:rsidRDefault="00D52270" w:rsidP="00D52270">
      <w:pPr>
        <w:ind w:firstLine="720"/>
        <w:rPr>
          <w:b/>
        </w:rPr>
      </w:pP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  <w:t>Roy Cooper</w:t>
      </w:r>
    </w:p>
    <w:p w:rsidR="00D52270" w:rsidRPr="00C81C27" w:rsidRDefault="00D52270" w:rsidP="00D52270">
      <w:pPr>
        <w:ind w:firstLine="720"/>
      </w:pP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 w:rsidRPr="00C81C27">
        <w:rPr>
          <w:b/>
        </w:rPr>
        <w:tab/>
      </w:r>
      <w:r>
        <w:rPr>
          <w:b/>
        </w:rPr>
        <w:t xml:space="preserve">   </w:t>
      </w:r>
      <w:r w:rsidRPr="00C81C27">
        <w:t>Governor</w:t>
      </w:r>
    </w:p>
    <w:p w:rsidR="00D52270" w:rsidRPr="00C81C27" w:rsidRDefault="00D52270" w:rsidP="00D52270">
      <w:pPr>
        <w:ind w:firstLine="720"/>
        <w:rPr>
          <w:b/>
        </w:rPr>
      </w:pPr>
    </w:p>
    <w:p w:rsidR="00D52270" w:rsidRPr="00DE3B70" w:rsidRDefault="00D52270" w:rsidP="00D52270">
      <w:pPr>
        <w:ind w:firstLine="576"/>
        <w:rPr>
          <w:sz w:val="22"/>
          <w:szCs w:val="22"/>
        </w:rPr>
      </w:pPr>
      <w:r w:rsidRPr="00C81C27">
        <w:rPr>
          <w:b/>
        </w:rPr>
        <w:t>IN WITNESS WHEREOF</w:t>
      </w:r>
      <w:r w:rsidRPr="0075217E">
        <w:rPr>
          <w:b/>
        </w:rPr>
        <w:t>,</w:t>
      </w:r>
      <w:r w:rsidRPr="00C81C27">
        <w:t xml:space="preserve"> I have hereunto set my hand and affixed the Great Seal of the State of North Carolina at the Capitol in Raleigh this </w:t>
      </w:r>
      <w:r>
        <w:t xml:space="preserve">sixteenth day of July in the year of our Lord two </w:t>
      </w:r>
      <w:r w:rsidRPr="00C81C27">
        <w:t xml:space="preserve">thousand and </w:t>
      </w:r>
      <w:r>
        <w:t>nineteen</w:t>
      </w:r>
      <w:r w:rsidRPr="00C81C27">
        <w:t xml:space="preserve"> and of the Independence of the United States of America the two hundred and forty-</w:t>
      </w:r>
      <w:r>
        <w:t>third</w:t>
      </w:r>
      <w:r w:rsidRPr="00C81C27">
        <w:t>.</w:t>
      </w:r>
    </w:p>
    <w:p w:rsidR="00D52270" w:rsidRPr="00DE3B70" w:rsidRDefault="00D52270" w:rsidP="00D52270">
      <w:pPr>
        <w:ind w:firstLine="720"/>
        <w:rPr>
          <w:sz w:val="22"/>
          <w:szCs w:val="22"/>
        </w:rPr>
      </w:pPr>
    </w:p>
    <w:p w:rsidR="00A76552" w:rsidRDefault="00A76552"/>
    <w:sectPr w:rsidR="00A76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70"/>
    <w:rsid w:val="00A76552"/>
    <w:rsid w:val="00D52270"/>
    <w:rsid w:val="00D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0A26"/>
  <w15:chartTrackingRefBased/>
  <w15:docId w15:val="{A2DF6A5B-5589-49BB-8F8A-442AAFC4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27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Philip C</dc:creator>
  <cp:keywords/>
  <dc:description/>
  <cp:lastModifiedBy>Woodward, Philip C</cp:lastModifiedBy>
  <cp:revision>1</cp:revision>
  <dcterms:created xsi:type="dcterms:W3CDTF">2019-07-25T19:03:00Z</dcterms:created>
  <dcterms:modified xsi:type="dcterms:W3CDTF">2019-07-25T19:05:00Z</dcterms:modified>
</cp:coreProperties>
</file>