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6AB" w:rsidRPr="00D326AB" w:rsidRDefault="00D326AB" w:rsidP="00D326AB">
      <w:pPr>
        <w:spacing w:after="0"/>
        <w:jc w:val="center"/>
        <w:rPr>
          <w:rFonts w:ascii="Arial" w:hAnsi="Arial"/>
          <w:sz w:val="36"/>
        </w:rPr>
      </w:pPr>
      <w:r w:rsidRPr="00D326AB">
        <w:rPr>
          <w:rFonts w:ascii="Arial" w:hAnsi="Arial"/>
          <w:sz w:val="36"/>
        </w:rPr>
        <w:t>Calling all Spartans to celebrate</w:t>
      </w:r>
    </w:p>
    <w:p w:rsidR="00D326AB" w:rsidRPr="00D326AB" w:rsidRDefault="00D326AB" w:rsidP="00D326AB">
      <w:pPr>
        <w:spacing w:after="0"/>
        <w:jc w:val="center"/>
        <w:rPr>
          <w:rFonts w:ascii="Arial" w:hAnsi="Arial"/>
          <w:b/>
          <w:sz w:val="56"/>
        </w:rPr>
      </w:pPr>
      <w:r w:rsidRPr="00624E68">
        <w:rPr>
          <w:rFonts w:ascii="Arial" w:hAnsi="Arial"/>
          <w:b/>
          <w:caps/>
          <w:sz w:val="56"/>
        </w:rPr>
        <w:t>The</w:t>
      </w:r>
      <w:r w:rsidRPr="00D326AB">
        <w:rPr>
          <w:rFonts w:ascii="Arial" w:hAnsi="Arial"/>
          <w:b/>
          <w:sz w:val="56"/>
        </w:rPr>
        <w:t xml:space="preserve"> ADA LEGACY TOUR</w:t>
      </w:r>
    </w:p>
    <w:p w:rsidR="00D326AB" w:rsidRPr="00D326AB" w:rsidRDefault="00D326AB" w:rsidP="00D326AB">
      <w:pPr>
        <w:spacing w:after="0"/>
        <w:jc w:val="center"/>
        <w:rPr>
          <w:rFonts w:ascii="Arial" w:hAnsi="Arial"/>
          <w:smallCaps/>
          <w:sz w:val="44"/>
        </w:rPr>
      </w:pPr>
      <w:r w:rsidRPr="00D326AB">
        <w:rPr>
          <w:rFonts w:ascii="Arial" w:hAnsi="Arial"/>
          <w:smallCaps/>
          <w:sz w:val="44"/>
        </w:rPr>
        <w:t>25th Anniversary Celebration</w:t>
      </w:r>
    </w:p>
    <w:p w:rsidR="00D326AB" w:rsidRPr="00D326AB" w:rsidRDefault="00D326AB" w:rsidP="00D326AB">
      <w:pPr>
        <w:spacing w:after="0"/>
        <w:jc w:val="center"/>
        <w:rPr>
          <w:rFonts w:ascii="Arial" w:hAnsi="Arial"/>
          <w:smallCaps/>
          <w:sz w:val="44"/>
        </w:rPr>
      </w:pPr>
      <w:r w:rsidRPr="00D326AB">
        <w:rPr>
          <w:rFonts w:ascii="Arial" w:hAnsi="Arial"/>
          <w:smallCaps/>
          <w:sz w:val="44"/>
        </w:rPr>
        <w:t>of the Americans with Disabilities Act</w:t>
      </w:r>
    </w:p>
    <w:p w:rsidR="00D326AB" w:rsidRPr="00D326AB" w:rsidRDefault="00D326AB" w:rsidP="00D326AB">
      <w:pPr>
        <w:spacing w:after="0"/>
        <w:jc w:val="center"/>
        <w:rPr>
          <w:rFonts w:ascii="Arial" w:hAnsi="Arial"/>
          <w:sz w:val="36"/>
        </w:rPr>
      </w:pPr>
      <w:r w:rsidRPr="00D326AB">
        <w:rPr>
          <w:rFonts w:ascii="Arial" w:hAnsi="Arial"/>
          <w:sz w:val="36"/>
        </w:rPr>
        <w:t>May 3 – 4 at the University of North Carolina at Greensboro</w:t>
      </w:r>
    </w:p>
    <w:p w:rsidR="00D326AB" w:rsidRPr="00D326AB" w:rsidRDefault="00D326AB" w:rsidP="00D326AB">
      <w:pPr>
        <w:spacing w:after="0"/>
        <w:jc w:val="center"/>
        <w:rPr>
          <w:rFonts w:ascii="Arial" w:hAnsi="Arial"/>
          <w:sz w:val="36"/>
        </w:rPr>
      </w:pPr>
    </w:p>
    <w:p w:rsidR="00D326AB" w:rsidRPr="00D326AB" w:rsidRDefault="00D326AB" w:rsidP="00D326AB">
      <w:pPr>
        <w:spacing w:after="0"/>
        <w:jc w:val="center"/>
        <w:rPr>
          <w:rFonts w:ascii="Arial" w:hAnsi="Arial"/>
          <w:i/>
          <w:sz w:val="36"/>
        </w:rPr>
      </w:pPr>
      <w:r w:rsidRPr="00D326AB">
        <w:rPr>
          <w:rFonts w:ascii="Arial" w:hAnsi="Arial"/>
          <w:i/>
          <w:sz w:val="36"/>
        </w:rPr>
        <w:t xml:space="preserve">Sponsored by UNCG and Beyond Academics, </w:t>
      </w:r>
      <w:r w:rsidRPr="00D326AB">
        <w:rPr>
          <w:rFonts w:ascii="Arial" w:hAnsi="Arial"/>
          <w:i/>
          <w:sz w:val="36"/>
        </w:rPr>
        <w:br/>
        <w:t>along with the NC Council on Developmental Disabilities</w:t>
      </w:r>
    </w:p>
    <w:p w:rsidR="00D326AB" w:rsidRPr="00D326AB" w:rsidRDefault="00D326AB" w:rsidP="00D326AB">
      <w:pPr>
        <w:spacing w:after="0"/>
        <w:rPr>
          <w:rFonts w:ascii="Arial" w:hAnsi="Arial"/>
          <w:sz w:val="36"/>
        </w:rPr>
      </w:pPr>
    </w:p>
    <w:p w:rsidR="00D326AB" w:rsidRDefault="00D326AB" w:rsidP="00D326AB">
      <w:pPr>
        <w:spacing w:after="0"/>
        <w:rPr>
          <w:rFonts w:ascii="Arial" w:hAnsi="Arial"/>
          <w:sz w:val="36"/>
        </w:rPr>
      </w:pPr>
      <w:r w:rsidRPr="00D326AB">
        <w:rPr>
          <w:rFonts w:ascii="Arial" w:hAnsi="Arial"/>
          <w:sz w:val="36"/>
        </w:rPr>
        <w:t>Celebrate the 25th anniversary of the Amer</w:t>
      </w:r>
      <w:r>
        <w:rPr>
          <w:rFonts w:ascii="Arial" w:hAnsi="Arial"/>
          <w:sz w:val="36"/>
        </w:rPr>
        <w:t xml:space="preserve">icans with Disabilities Act on </w:t>
      </w:r>
      <w:r w:rsidR="003236A6">
        <w:rPr>
          <w:rFonts w:ascii="Arial" w:hAnsi="Arial"/>
          <w:sz w:val="36"/>
        </w:rPr>
        <w:t xml:space="preserve">May </w:t>
      </w:r>
      <w:r w:rsidRPr="00D326AB">
        <w:rPr>
          <w:rFonts w:ascii="Arial" w:hAnsi="Arial"/>
          <w:sz w:val="36"/>
        </w:rPr>
        <w:t xml:space="preserve">3 – 4 at UNCG as we come together to commemorate the landmark legislation and its future. </w:t>
      </w:r>
    </w:p>
    <w:p w:rsidR="00D326AB" w:rsidRPr="00D326AB" w:rsidRDefault="00D326AB" w:rsidP="00D326AB">
      <w:pPr>
        <w:spacing w:after="0"/>
        <w:rPr>
          <w:rFonts w:ascii="Arial" w:hAnsi="Arial"/>
          <w:sz w:val="36"/>
        </w:rPr>
      </w:pPr>
    </w:p>
    <w:p w:rsidR="00D326AB" w:rsidRPr="00D326AB" w:rsidRDefault="00D326AB" w:rsidP="00D326AB">
      <w:pPr>
        <w:spacing w:after="0"/>
        <w:rPr>
          <w:rFonts w:ascii="Arial" w:hAnsi="Arial"/>
          <w:sz w:val="36"/>
        </w:rPr>
      </w:pPr>
      <w:r w:rsidRPr="00D326AB">
        <w:rPr>
          <w:rFonts w:ascii="Arial" w:hAnsi="Arial"/>
          <w:sz w:val="36"/>
        </w:rPr>
        <w:t>Visit the ADA Legacy Tour Bus, learn the history and be a part of the celebration!</w:t>
      </w:r>
    </w:p>
    <w:p w:rsidR="00D326AB" w:rsidRPr="00D326AB" w:rsidRDefault="00D326AB" w:rsidP="00D326AB">
      <w:pPr>
        <w:spacing w:after="0"/>
        <w:rPr>
          <w:rFonts w:ascii="Arial" w:hAnsi="Arial"/>
          <w:sz w:val="36"/>
        </w:rPr>
      </w:pPr>
    </w:p>
    <w:p w:rsidR="00D326AB" w:rsidRPr="00D326AB" w:rsidRDefault="00D326AB" w:rsidP="00D326AB">
      <w:pPr>
        <w:spacing w:after="0"/>
        <w:rPr>
          <w:rFonts w:ascii="Arial" w:hAnsi="Arial"/>
          <w:b/>
          <w:caps/>
          <w:sz w:val="36"/>
        </w:rPr>
      </w:pPr>
      <w:r w:rsidRPr="00D326AB">
        <w:rPr>
          <w:rFonts w:ascii="Arial" w:hAnsi="Arial"/>
          <w:b/>
          <w:caps/>
          <w:sz w:val="36"/>
        </w:rPr>
        <w:t>Schedule of Events</w:t>
      </w:r>
    </w:p>
    <w:p w:rsidR="00D326AB" w:rsidRPr="00D326AB" w:rsidRDefault="00D326AB" w:rsidP="00D326AB">
      <w:pPr>
        <w:spacing w:after="0"/>
        <w:rPr>
          <w:rFonts w:ascii="Arial" w:hAnsi="Arial"/>
          <w:b/>
          <w:sz w:val="36"/>
        </w:rPr>
      </w:pPr>
    </w:p>
    <w:p w:rsidR="00D326AB" w:rsidRPr="00D326AB" w:rsidRDefault="00D326AB" w:rsidP="00D326AB">
      <w:pPr>
        <w:spacing w:after="0"/>
        <w:rPr>
          <w:rFonts w:ascii="Arial" w:hAnsi="Arial"/>
          <w:b/>
          <w:sz w:val="36"/>
        </w:rPr>
      </w:pPr>
      <w:r w:rsidRPr="00D326AB">
        <w:rPr>
          <w:rFonts w:ascii="Arial" w:hAnsi="Arial"/>
          <w:b/>
          <w:sz w:val="36"/>
        </w:rPr>
        <w:t>Sunday, May 3</w:t>
      </w:r>
    </w:p>
    <w:p w:rsidR="00D326AB" w:rsidRDefault="00D326AB" w:rsidP="00D326AB">
      <w:pPr>
        <w:spacing w:after="0"/>
        <w:rPr>
          <w:rFonts w:ascii="Arial" w:hAnsi="Arial"/>
          <w:sz w:val="36"/>
        </w:rPr>
      </w:pPr>
      <w:r w:rsidRPr="00D326AB">
        <w:rPr>
          <w:rFonts w:ascii="Arial" w:hAnsi="Arial"/>
          <w:b/>
          <w:sz w:val="36"/>
        </w:rPr>
        <w:t>Noon – 1:30 PM:</w:t>
      </w:r>
      <w:r w:rsidRPr="00D326AB">
        <w:rPr>
          <w:rFonts w:ascii="Arial" w:hAnsi="Arial"/>
          <w:sz w:val="36"/>
        </w:rPr>
        <w:t xml:space="preserve"> “Road to Freedom” </w:t>
      </w:r>
      <w:r w:rsidRPr="00D326AB">
        <w:rPr>
          <w:rFonts w:ascii="Arial" w:hAnsi="Arial"/>
          <w:sz w:val="36"/>
        </w:rPr>
        <w:br/>
        <w:t>ADA25 Legacy Tour Bus and exhibit open for viewing on College Avenue in front of the Alumni House</w:t>
      </w:r>
    </w:p>
    <w:p w:rsidR="00D326AB" w:rsidRPr="00D326AB" w:rsidRDefault="00D326AB" w:rsidP="00D326AB">
      <w:pPr>
        <w:spacing w:after="0"/>
        <w:rPr>
          <w:rFonts w:ascii="Arial" w:hAnsi="Arial"/>
          <w:sz w:val="36"/>
        </w:rPr>
      </w:pPr>
    </w:p>
    <w:p w:rsidR="00D326AB" w:rsidRPr="00D326AB" w:rsidRDefault="00D326AB" w:rsidP="00D326AB">
      <w:pPr>
        <w:spacing w:after="0"/>
        <w:rPr>
          <w:rFonts w:ascii="Arial" w:hAnsi="Arial"/>
          <w:b/>
          <w:sz w:val="36"/>
        </w:rPr>
      </w:pPr>
      <w:r w:rsidRPr="00D326AB">
        <w:rPr>
          <w:rFonts w:ascii="Arial" w:hAnsi="Arial"/>
          <w:b/>
          <w:sz w:val="36"/>
        </w:rPr>
        <w:t>Monday, May 4</w:t>
      </w:r>
    </w:p>
    <w:p w:rsidR="00D326AB" w:rsidRDefault="00D326AB" w:rsidP="00D326AB">
      <w:pPr>
        <w:spacing w:after="0"/>
        <w:rPr>
          <w:rFonts w:ascii="Arial" w:hAnsi="Arial"/>
          <w:sz w:val="36"/>
        </w:rPr>
      </w:pPr>
      <w:r w:rsidRPr="00D326AB">
        <w:rPr>
          <w:rFonts w:ascii="Arial" w:hAnsi="Arial"/>
          <w:b/>
          <w:sz w:val="36"/>
        </w:rPr>
        <w:t>10 AM – 2 PM:</w:t>
      </w:r>
      <w:r w:rsidRPr="00D326AB">
        <w:rPr>
          <w:rFonts w:ascii="Arial" w:hAnsi="Arial"/>
          <w:sz w:val="36"/>
        </w:rPr>
        <w:t xml:space="preserve"> “Road to Freedom” </w:t>
      </w:r>
      <w:r w:rsidRPr="00D326AB">
        <w:rPr>
          <w:rFonts w:ascii="Arial" w:hAnsi="Arial"/>
          <w:sz w:val="36"/>
        </w:rPr>
        <w:br/>
        <w:t>ADA25 Legacy Tour Bus returns for viewing</w:t>
      </w:r>
    </w:p>
    <w:p w:rsidR="00D326AB" w:rsidRPr="00D326AB" w:rsidRDefault="00D326AB" w:rsidP="00D326AB">
      <w:pPr>
        <w:spacing w:after="0"/>
        <w:rPr>
          <w:rFonts w:ascii="Arial" w:hAnsi="Arial"/>
          <w:sz w:val="36"/>
        </w:rPr>
      </w:pPr>
    </w:p>
    <w:p w:rsidR="00D326AB" w:rsidRDefault="00D326AB" w:rsidP="00D326AB">
      <w:pPr>
        <w:spacing w:after="0"/>
        <w:rPr>
          <w:rFonts w:ascii="Arial" w:hAnsi="Arial"/>
          <w:sz w:val="36"/>
        </w:rPr>
      </w:pPr>
      <w:r w:rsidRPr="00D326AB">
        <w:rPr>
          <w:rFonts w:ascii="Arial" w:hAnsi="Arial"/>
          <w:b/>
          <w:sz w:val="36"/>
        </w:rPr>
        <w:t>11 AM – Noon:</w:t>
      </w:r>
      <w:r w:rsidRPr="00D326AB">
        <w:rPr>
          <w:rFonts w:ascii="Arial" w:hAnsi="Arial"/>
          <w:sz w:val="36"/>
        </w:rPr>
        <w:t xml:space="preserve"> Elliott University Center Auditorium: Educational program featuring:</w:t>
      </w:r>
    </w:p>
    <w:p w:rsidR="00D326AB" w:rsidRPr="00D326AB" w:rsidRDefault="00D326AB" w:rsidP="00D326AB">
      <w:pPr>
        <w:spacing w:after="0"/>
        <w:rPr>
          <w:rFonts w:ascii="Arial" w:hAnsi="Arial"/>
          <w:sz w:val="36"/>
        </w:rPr>
      </w:pPr>
    </w:p>
    <w:p w:rsidR="00D326AB" w:rsidRPr="00D326AB" w:rsidRDefault="00D326AB" w:rsidP="00D326AB">
      <w:pPr>
        <w:pStyle w:val="ListParagraph"/>
        <w:numPr>
          <w:ilvl w:val="0"/>
          <w:numId w:val="1"/>
        </w:numPr>
        <w:spacing w:after="0"/>
        <w:rPr>
          <w:rFonts w:ascii="Arial" w:hAnsi="Arial"/>
          <w:sz w:val="36"/>
        </w:rPr>
      </w:pPr>
      <w:r w:rsidRPr="00D326AB">
        <w:rPr>
          <w:rFonts w:ascii="Arial" w:hAnsi="Arial"/>
          <w:sz w:val="36"/>
        </w:rPr>
        <w:t>Dr. Michael Mayer, Senior Partner, Community Resource Alliance</w:t>
      </w:r>
    </w:p>
    <w:p w:rsidR="00D326AB" w:rsidRPr="00D326AB" w:rsidRDefault="00D326AB" w:rsidP="00D326AB">
      <w:pPr>
        <w:pStyle w:val="ListParagraph"/>
        <w:numPr>
          <w:ilvl w:val="0"/>
          <w:numId w:val="1"/>
        </w:numPr>
        <w:spacing w:after="0"/>
        <w:rPr>
          <w:rFonts w:ascii="Arial" w:hAnsi="Arial"/>
          <w:sz w:val="36"/>
        </w:rPr>
      </w:pPr>
      <w:r w:rsidRPr="00D326AB">
        <w:rPr>
          <w:rFonts w:ascii="Arial" w:hAnsi="Arial"/>
          <w:sz w:val="36"/>
        </w:rPr>
        <w:t>Chris Egan, Executive Director, NCCDD</w:t>
      </w:r>
    </w:p>
    <w:p w:rsidR="00D326AB" w:rsidRPr="00D326AB" w:rsidRDefault="00D326AB" w:rsidP="00D326AB">
      <w:pPr>
        <w:pStyle w:val="ListParagraph"/>
        <w:numPr>
          <w:ilvl w:val="0"/>
          <w:numId w:val="1"/>
        </w:numPr>
        <w:spacing w:after="0"/>
        <w:rPr>
          <w:rFonts w:ascii="Arial" w:hAnsi="Arial"/>
          <w:sz w:val="36"/>
        </w:rPr>
      </w:pPr>
      <w:r w:rsidRPr="00D326AB">
        <w:rPr>
          <w:rFonts w:ascii="Arial" w:hAnsi="Arial"/>
          <w:sz w:val="36"/>
        </w:rPr>
        <w:t>Remington Brown ‘</w:t>
      </w:r>
      <w:r>
        <w:rPr>
          <w:rFonts w:ascii="Arial" w:hAnsi="Arial"/>
          <w:sz w:val="36"/>
        </w:rPr>
        <w:t xml:space="preserve">15, UNCG Integrative </w:t>
      </w:r>
      <w:r w:rsidRPr="00D326AB">
        <w:rPr>
          <w:rFonts w:ascii="Arial" w:hAnsi="Arial"/>
          <w:sz w:val="36"/>
        </w:rPr>
        <w:t>Community Studies</w:t>
      </w:r>
    </w:p>
    <w:p w:rsidR="00D326AB" w:rsidRDefault="00D326AB" w:rsidP="00D326AB">
      <w:pPr>
        <w:pStyle w:val="ListParagraph"/>
        <w:numPr>
          <w:ilvl w:val="0"/>
          <w:numId w:val="1"/>
        </w:numPr>
        <w:spacing w:after="0"/>
        <w:rPr>
          <w:rFonts w:ascii="Arial" w:hAnsi="Arial"/>
          <w:sz w:val="36"/>
        </w:rPr>
      </w:pPr>
      <w:r w:rsidRPr="00D326AB">
        <w:rPr>
          <w:rFonts w:ascii="Arial" w:hAnsi="Arial"/>
          <w:sz w:val="36"/>
        </w:rPr>
        <w:t>Acting Chancellor, Provost and Executive Vice Chancellor Dana Dunn</w:t>
      </w:r>
    </w:p>
    <w:p w:rsidR="00D326AB" w:rsidRPr="00D326AB" w:rsidRDefault="00D326AB" w:rsidP="00D326AB">
      <w:pPr>
        <w:spacing w:after="0"/>
        <w:rPr>
          <w:rFonts w:ascii="Arial" w:hAnsi="Arial"/>
          <w:sz w:val="36"/>
        </w:rPr>
      </w:pPr>
    </w:p>
    <w:p w:rsidR="00D326AB" w:rsidRPr="00D326AB" w:rsidRDefault="00D326AB" w:rsidP="00D326AB">
      <w:pPr>
        <w:spacing w:after="0"/>
        <w:rPr>
          <w:rFonts w:ascii="Arial" w:hAnsi="Arial"/>
          <w:sz w:val="36"/>
        </w:rPr>
      </w:pPr>
      <w:r w:rsidRPr="00D326AB">
        <w:rPr>
          <w:rFonts w:ascii="Arial" w:hAnsi="Arial"/>
          <w:b/>
          <w:sz w:val="36"/>
        </w:rPr>
        <w:t>Noon – 2 PM:</w:t>
      </w:r>
      <w:r w:rsidRPr="00D326AB">
        <w:rPr>
          <w:rFonts w:ascii="Arial" w:hAnsi="Arial"/>
          <w:sz w:val="36"/>
        </w:rPr>
        <w:t xml:space="preserve"> Elliott University Center Auditorium: Additional f</w:t>
      </w:r>
      <w:r>
        <w:rPr>
          <w:rFonts w:ascii="Arial" w:hAnsi="Arial"/>
          <w:sz w:val="36"/>
        </w:rPr>
        <w:t xml:space="preserve">estivities, food trucks, music </w:t>
      </w:r>
      <w:r w:rsidRPr="00D326AB">
        <w:rPr>
          <w:rFonts w:ascii="Arial" w:hAnsi="Arial"/>
          <w:sz w:val="36"/>
        </w:rPr>
        <w:t>and giveaways</w:t>
      </w:r>
    </w:p>
    <w:p w:rsidR="00D326AB" w:rsidRPr="00D326AB" w:rsidRDefault="00D326AB" w:rsidP="00D326AB">
      <w:pPr>
        <w:spacing w:after="0"/>
        <w:rPr>
          <w:rFonts w:ascii="Arial" w:hAnsi="Arial"/>
          <w:sz w:val="36"/>
        </w:rPr>
      </w:pPr>
    </w:p>
    <w:p w:rsidR="00D326AB" w:rsidRPr="00D326AB" w:rsidRDefault="00D326AB" w:rsidP="00D326AB">
      <w:pPr>
        <w:spacing w:after="0"/>
        <w:rPr>
          <w:rFonts w:ascii="Arial" w:hAnsi="Arial"/>
          <w:sz w:val="36"/>
        </w:rPr>
      </w:pPr>
      <w:r>
        <w:rPr>
          <w:rFonts w:ascii="Arial" w:hAnsi="Arial"/>
          <w:sz w:val="36"/>
        </w:rPr>
        <w:t>C</w:t>
      </w:r>
      <w:r w:rsidRPr="00D326AB">
        <w:rPr>
          <w:rFonts w:ascii="Arial" w:hAnsi="Arial"/>
          <w:sz w:val="36"/>
        </w:rPr>
        <w:t xml:space="preserve">ontact </w:t>
      </w:r>
      <w:r>
        <w:rPr>
          <w:rFonts w:ascii="Arial" w:hAnsi="Arial"/>
          <w:sz w:val="36"/>
        </w:rPr>
        <w:t xml:space="preserve">NCCDD at info@nccdd.org to get </w:t>
      </w:r>
      <w:r w:rsidRPr="00D326AB">
        <w:rPr>
          <w:rFonts w:ascii="Arial" w:hAnsi="Arial"/>
          <w:sz w:val="36"/>
        </w:rPr>
        <w:t xml:space="preserve">involved or receive more information. </w:t>
      </w:r>
      <w:r>
        <w:rPr>
          <w:rFonts w:ascii="Arial" w:hAnsi="Arial"/>
          <w:sz w:val="36"/>
        </w:rPr>
        <w:br/>
      </w:r>
    </w:p>
    <w:p w:rsidR="00D326AB" w:rsidRDefault="00D326AB" w:rsidP="00D326AB">
      <w:pPr>
        <w:spacing w:after="0"/>
        <w:rPr>
          <w:rFonts w:ascii="Arial" w:hAnsi="Arial"/>
          <w:sz w:val="36"/>
        </w:rPr>
      </w:pPr>
      <w:r>
        <w:rPr>
          <w:rFonts w:ascii="Arial" w:hAnsi="Arial"/>
          <w:sz w:val="36"/>
        </w:rPr>
        <w:t xml:space="preserve">Twitter:   </w:t>
      </w:r>
      <w:r w:rsidRPr="00D326AB">
        <w:rPr>
          <w:rFonts w:ascii="Arial" w:hAnsi="Arial"/>
          <w:sz w:val="36"/>
        </w:rPr>
        <w:t>#ADA25     @</w:t>
      </w:r>
      <w:proofErr w:type="spellStart"/>
      <w:r w:rsidRPr="00D326AB">
        <w:rPr>
          <w:rFonts w:ascii="Arial" w:hAnsi="Arial"/>
          <w:sz w:val="36"/>
        </w:rPr>
        <w:t>nccdd</w:t>
      </w:r>
      <w:proofErr w:type="spellEnd"/>
      <w:r w:rsidRPr="00D326AB">
        <w:rPr>
          <w:rFonts w:ascii="Arial" w:hAnsi="Arial"/>
          <w:sz w:val="36"/>
        </w:rPr>
        <w:t xml:space="preserve">     @</w:t>
      </w:r>
      <w:proofErr w:type="spellStart"/>
      <w:r w:rsidRPr="00D326AB">
        <w:rPr>
          <w:rFonts w:ascii="Arial" w:hAnsi="Arial"/>
          <w:sz w:val="36"/>
        </w:rPr>
        <w:t>BAcademics</w:t>
      </w:r>
      <w:proofErr w:type="spellEnd"/>
    </w:p>
    <w:p w:rsidR="00D326AB" w:rsidRPr="00D326AB" w:rsidRDefault="00D326AB" w:rsidP="00D326AB">
      <w:pPr>
        <w:spacing w:after="0"/>
        <w:rPr>
          <w:rFonts w:ascii="Arial" w:hAnsi="Arial"/>
          <w:sz w:val="36"/>
        </w:rPr>
      </w:pPr>
    </w:p>
    <w:p w:rsidR="00D326AB" w:rsidRDefault="00D326AB" w:rsidP="00D326AB">
      <w:pPr>
        <w:spacing w:after="0"/>
        <w:rPr>
          <w:rFonts w:ascii="Arial" w:hAnsi="Arial"/>
          <w:sz w:val="36"/>
        </w:rPr>
      </w:pPr>
    </w:p>
    <w:p w:rsidR="00D326AB" w:rsidRPr="00D326AB" w:rsidRDefault="00D326AB" w:rsidP="00D326AB">
      <w:pPr>
        <w:spacing w:after="0"/>
        <w:rPr>
          <w:rFonts w:ascii="Arial" w:hAnsi="Arial"/>
          <w:b/>
          <w:sz w:val="36"/>
        </w:rPr>
      </w:pPr>
      <w:r w:rsidRPr="00D326AB">
        <w:rPr>
          <w:rFonts w:ascii="Arial" w:hAnsi="Arial"/>
          <w:b/>
          <w:sz w:val="36"/>
        </w:rPr>
        <w:t>Dr. Michael Mayer Bio</w:t>
      </w:r>
    </w:p>
    <w:p w:rsidR="00D326AB" w:rsidRPr="00D326AB" w:rsidRDefault="00D326AB" w:rsidP="00D326AB">
      <w:pPr>
        <w:spacing w:after="0"/>
        <w:rPr>
          <w:rFonts w:ascii="Arial" w:hAnsi="Arial"/>
          <w:sz w:val="36"/>
        </w:rPr>
      </w:pPr>
    </w:p>
    <w:p w:rsidR="00D326AB" w:rsidRPr="00D326AB" w:rsidRDefault="00D326AB" w:rsidP="00D326AB">
      <w:pPr>
        <w:spacing w:after="0"/>
        <w:rPr>
          <w:rFonts w:ascii="Arial" w:hAnsi="Arial"/>
          <w:sz w:val="36"/>
        </w:rPr>
      </w:pPr>
      <w:r w:rsidRPr="00D326AB">
        <w:rPr>
          <w:rFonts w:ascii="Arial" w:hAnsi="Arial"/>
          <w:sz w:val="36"/>
        </w:rPr>
        <w:t xml:space="preserve">Prior to joining Community Resource Alliance, Senior Partner, Dr. Michael “Mike” Mayer was the Executive Director of the Institute on Complex Disabilities for 12 years. He also has been providing cutting-edge training and consultation services internationally since 1990. Mike is an internationally known speaker, consultant, and trainer; his unique approach, compassionate drive, and enlightening and dynamic presentations have led over 500 local, state, and national organizations to pursue his penetrating and enriching training. He has trained over 70,000 personnel all over the world, including the United States, Canada, the Middle East, the Pacific Rim, Africa, Asia, and Europe. He has been directly responsible for overseeing the development of community residential, vocational, and other support and treatment services for over 700 people who have disabilities, specializing in individuals with more severe and/or complex disabilities. He has also overseen and/or consulted on the development, modification to, and/or conversion of family and community services and supports for over 5,250 people. </w:t>
      </w:r>
    </w:p>
    <w:p w:rsidR="00D326AB" w:rsidRPr="00D326AB" w:rsidRDefault="00D326AB" w:rsidP="00D326AB">
      <w:pPr>
        <w:spacing w:after="0"/>
        <w:rPr>
          <w:rFonts w:ascii="Arial" w:hAnsi="Arial"/>
          <w:sz w:val="36"/>
        </w:rPr>
      </w:pPr>
    </w:p>
    <w:p w:rsidR="00D326AB" w:rsidRPr="00D326AB" w:rsidRDefault="00D326AB" w:rsidP="00D326AB">
      <w:pPr>
        <w:spacing w:after="0"/>
        <w:rPr>
          <w:rFonts w:ascii="Arial" w:hAnsi="Arial"/>
          <w:sz w:val="36"/>
        </w:rPr>
      </w:pPr>
      <w:r w:rsidRPr="00D326AB">
        <w:rPr>
          <w:rFonts w:ascii="Arial" w:hAnsi="Arial"/>
          <w:sz w:val="36"/>
        </w:rPr>
        <w:t>Mike has authored and edited over 50 publications including books, chapters, and articles. He has developed numerous curricula, assessment tools, and protocols that are used throughout the world to assist in the diagnosis, treatment, support planning, service evaluation, and training for people who have complex disabilities. He has served on the faculty of several colleges, universities, institutes, international forums, and boards of directors. He also organizes and provides program design, development, and management supports for organizations that support people with disabilities. One of his major focuses is to facilitate organizational implementation of systems transformation and service conversions efforts. Mike’s dedication to community supports has been a passion of his since he was a young adult, and it clearly shows in his focus on preventing institutionalization and supporting deinstitutionalization. He has a strong desire to help all, especially those previously deemed “too difficult” to support within the community.</w:t>
      </w:r>
    </w:p>
    <w:p w:rsidR="00D326AB" w:rsidRPr="00D326AB" w:rsidRDefault="00D326AB" w:rsidP="00D326AB">
      <w:pPr>
        <w:spacing w:after="0"/>
        <w:rPr>
          <w:rFonts w:ascii="Arial" w:hAnsi="Arial"/>
          <w:sz w:val="36"/>
        </w:rPr>
      </w:pPr>
    </w:p>
    <w:p w:rsidR="00D326AB" w:rsidRPr="00D326AB" w:rsidRDefault="00D326AB" w:rsidP="00D326AB">
      <w:pPr>
        <w:spacing w:after="0"/>
        <w:rPr>
          <w:rFonts w:ascii="Arial" w:hAnsi="Arial"/>
          <w:sz w:val="36"/>
        </w:rPr>
      </w:pPr>
      <w:r w:rsidRPr="00D326AB">
        <w:rPr>
          <w:rFonts w:ascii="Arial" w:hAnsi="Arial"/>
          <w:sz w:val="36"/>
        </w:rPr>
        <w:t>Hosted by: North Carolina Council on Developmental Disabilities and University of North Carolina at Greensboro - Beyond Academics</w:t>
      </w:r>
    </w:p>
    <w:p w:rsidR="00D326AB" w:rsidRPr="00D326AB" w:rsidRDefault="00D326AB" w:rsidP="00D326AB">
      <w:pPr>
        <w:spacing w:after="0"/>
        <w:rPr>
          <w:rFonts w:ascii="Arial" w:hAnsi="Arial"/>
          <w:sz w:val="36"/>
        </w:rPr>
      </w:pPr>
    </w:p>
    <w:p w:rsidR="0060503A" w:rsidRPr="00D326AB" w:rsidRDefault="00B154A1" w:rsidP="00D326AB">
      <w:pPr>
        <w:spacing w:after="0"/>
        <w:rPr>
          <w:rFonts w:ascii="Arial" w:hAnsi="Arial"/>
          <w:sz w:val="36"/>
        </w:rPr>
      </w:pPr>
    </w:p>
    <w:sectPr w:rsidR="0060503A" w:rsidRPr="00D326AB" w:rsidSect="00D326AB">
      <w:type w:val="continuous"/>
      <w:pgSz w:w="12240" w:h="15840"/>
      <w:pgMar w:top="720" w:right="720" w:bottom="720" w:left="720" w:gutter="0"/>
      <w:noEndnote/>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altName w:val="Times"/>
    <w:panose1 w:val="02020603050405020304"/>
    <w:charset w:val="4D"/>
    <w:family w:val="roman"/>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mbria">
    <w:altName w:val="Times"/>
    <w:panose1 w:val="02040503050406030204"/>
    <w:charset w:val="4D"/>
    <w:family w:val="roman"/>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A142F"/>
    <w:multiLevelType w:val="hybridMultilevel"/>
    <w:tmpl w:val="1814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D326AB"/>
    <w:rsid w:val="002567B4"/>
    <w:rsid w:val="002B3CA0"/>
    <w:rsid w:val="003236A6"/>
    <w:rsid w:val="00624E68"/>
    <w:rsid w:val="00B154A1"/>
    <w:rsid w:val="00D326AB"/>
  </w:rsids>
  <m:mathPr>
    <m:mathFont m:val="Advert-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FBC"/>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asicParagraph">
    <w:name w:val="[Basic Paragraph]"/>
    <w:basedOn w:val="Normal"/>
    <w:uiPriority w:val="99"/>
    <w:rsid w:val="00D326AB"/>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NoParagraphStyle">
    <w:name w:val="[No Paragraph Style]"/>
    <w:rsid w:val="00D326AB"/>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basedOn w:val="Normal"/>
    <w:uiPriority w:val="34"/>
    <w:qFormat/>
    <w:rsid w:val="00D326A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527</Words>
  <Characters>3007</Characters>
  <Application>Microsoft Macintosh Word</Application>
  <DocSecurity>0</DocSecurity>
  <Lines>25</Lines>
  <Paragraphs>6</Paragraphs>
  <ScaleCrop>false</ScaleCrop>
  <Company>O'Neill Communications, Inc.</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O'Neill</dc:creator>
  <cp:keywords/>
  <cp:lastModifiedBy>Nancy O'Neill</cp:lastModifiedBy>
  <cp:revision>2</cp:revision>
  <dcterms:created xsi:type="dcterms:W3CDTF">2015-05-01T16:40:00Z</dcterms:created>
  <dcterms:modified xsi:type="dcterms:W3CDTF">2015-05-01T16:40:00Z</dcterms:modified>
</cp:coreProperties>
</file>