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6CA27" w14:textId="70B4EE6D" w:rsidR="008E3882" w:rsidRDefault="005B0620" w:rsidP="00E87484">
      <w:pPr>
        <w:spacing w:before="240"/>
        <w:rPr>
          <w:rFonts w:cstheme="minorHAnsi"/>
        </w:rPr>
      </w:pPr>
      <w:r w:rsidRPr="00A0490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98" behindDoc="0" locked="0" layoutInCell="1" allowOverlap="1" wp14:anchorId="390E6857" wp14:editId="0756C17A">
                <wp:simplePos x="0" y="0"/>
                <wp:positionH relativeFrom="column">
                  <wp:posOffset>339090</wp:posOffset>
                </wp:positionH>
                <wp:positionV relativeFrom="paragraph">
                  <wp:posOffset>294005</wp:posOffset>
                </wp:positionV>
                <wp:extent cx="4048125" cy="30054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300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B043F" w14:textId="71808932" w:rsidR="005B0620" w:rsidRPr="000D18E4" w:rsidRDefault="005B0620">
                            <w:pPr>
                              <w:rPr>
                                <w:rFonts w:ascii="Avenir Next LT Pro Demi" w:hAnsi="Avenir Next LT Pro Demi" w:cs="Biome"/>
                                <w:sz w:val="32"/>
                                <w:szCs w:val="32"/>
                              </w:rPr>
                            </w:pPr>
                            <w:r w:rsidRPr="000D18E4">
                              <w:rPr>
                                <w:rFonts w:ascii="Avenir Next LT Pro Demi" w:hAnsi="Avenir Next LT Pro Demi" w:cs="Biome"/>
                                <w:sz w:val="32"/>
                                <w:szCs w:val="32"/>
                              </w:rPr>
                              <w:t>New from CDC</w:t>
                            </w:r>
                          </w:p>
                          <w:p w14:paraId="6B1C496F" w14:textId="3BD16785" w:rsidR="005B0620" w:rsidRPr="005B0620" w:rsidRDefault="005B0620">
                            <w:pPr>
                              <w:rPr>
                                <w:rFonts w:ascii="Avenir Next LT Pro Demi" w:hAnsi="Avenir Next LT Pro Demi" w:cs="Biom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venir Next LT Pro Demi" w:hAnsi="Avenir Next LT Pro Demi" w:cs="Biome"/>
                                <w:sz w:val="52"/>
                                <w:szCs w:val="52"/>
                              </w:rPr>
                              <w:t xml:space="preserve">COVID-19 </w:t>
                            </w:r>
                            <w:r w:rsidRPr="005B0620">
                              <w:rPr>
                                <w:rFonts w:ascii="Avenir Next LT Pro Demi" w:hAnsi="Avenir Next LT Pro Demi" w:cs="Biome"/>
                                <w:sz w:val="52"/>
                                <w:szCs w:val="52"/>
                              </w:rPr>
                              <w:t>Vaccination Materials for People with Intellectual</w:t>
                            </w:r>
                            <w:r w:rsidR="00E87484">
                              <w:rPr>
                                <w:rFonts w:ascii="Avenir Next LT Pro Demi" w:hAnsi="Avenir Next LT Pro Demi" w:cs="Biome"/>
                                <w:sz w:val="52"/>
                                <w:szCs w:val="52"/>
                              </w:rPr>
                              <w:t xml:space="preserve"> and Developmental</w:t>
                            </w:r>
                            <w:r w:rsidRPr="005B0620">
                              <w:rPr>
                                <w:rFonts w:ascii="Avenir Next LT Pro Demi" w:hAnsi="Avenir Next LT Pro Demi" w:cs="Biome"/>
                                <w:sz w:val="52"/>
                                <w:szCs w:val="52"/>
                              </w:rPr>
                              <w:t xml:space="preserve"> Disabilities</w:t>
                            </w:r>
                          </w:p>
                          <w:p w14:paraId="70D78A4E" w14:textId="1FEAAD76" w:rsidR="005B0620" w:rsidRPr="000D18E4" w:rsidRDefault="005B0620">
                            <w:pPr>
                              <w:rPr>
                                <w:rFonts w:ascii="Avenir Next LT Pro Demi" w:hAnsi="Avenir Next LT Pro Demi" w:cs="Biome"/>
                                <w:sz w:val="32"/>
                                <w:szCs w:val="32"/>
                              </w:rPr>
                            </w:pPr>
                            <w:r w:rsidRPr="000D18E4">
                              <w:rPr>
                                <w:rFonts w:ascii="Avenir Next LT Pro Demi" w:hAnsi="Avenir Next LT Pro Demi" w:cs="Biome"/>
                                <w:sz w:val="32"/>
                                <w:szCs w:val="32"/>
                              </w:rPr>
                              <w:t xml:space="preserve">Help </w:t>
                            </w:r>
                            <w:r w:rsidR="000A32AD">
                              <w:rPr>
                                <w:rFonts w:ascii="Avenir Next LT Pro Demi" w:hAnsi="Avenir Next LT Pro Demi" w:cs="Biome"/>
                                <w:sz w:val="32"/>
                                <w:szCs w:val="32"/>
                              </w:rPr>
                              <w:t>s</w:t>
                            </w:r>
                            <w:r w:rsidRPr="000D18E4">
                              <w:rPr>
                                <w:rFonts w:ascii="Avenir Next LT Pro Demi" w:hAnsi="Avenir Next LT Pro Demi" w:cs="Biome"/>
                                <w:sz w:val="32"/>
                                <w:szCs w:val="32"/>
                              </w:rPr>
                              <w:t>pread the word!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90E6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7pt;margin-top:23.15pt;width:318.75pt;height:236.65pt;z-index:25166029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" filled="f" stroked="f">
                <v:textbox>
                  <w:txbxContent>
                    <w:p w14:paraId="1FAB043F" w14:textId="71808932" w:rsidR="005B0620" w:rsidRPr="000D18E4" w:rsidRDefault="005B0620">
                      <w:pPr>
                        <w:rPr>
                          <w:rFonts w:ascii="Avenir Next LT Pro Demi" w:hAnsi="Avenir Next LT Pro Demi" w:cs="Biome"/>
                          <w:sz w:val="32"/>
                          <w:szCs w:val="32"/>
                        </w:rPr>
                      </w:pPr>
                      <w:r w:rsidRPr="000D18E4">
                        <w:rPr>
                          <w:rFonts w:ascii="Avenir Next LT Pro Demi" w:hAnsi="Avenir Next LT Pro Demi" w:cs="Biome"/>
                          <w:sz w:val="32"/>
                          <w:szCs w:val="32"/>
                        </w:rPr>
                        <w:t>New from CDC</w:t>
                      </w:r>
                    </w:p>
                    <w:p w14:paraId="6B1C496F" w14:textId="3BD16785" w:rsidR="005B0620" w:rsidRPr="005B0620" w:rsidRDefault="005B0620">
                      <w:pPr>
                        <w:rPr>
                          <w:rFonts w:ascii="Avenir Next LT Pro Demi" w:hAnsi="Avenir Next LT Pro Demi" w:cs="Biome"/>
                          <w:sz w:val="52"/>
                          <w:szCs w:val="52"/>
                        </w:rPr>
                      </w:pPr>
                      <w:r>
                        <w:rPr>
                          <w:rFonts w:ascii="Avenir Next LT Pro Demi" w:hAnsi="Avenir Next LT Pro Demi" w:cs="Biome"/>
                          <w:sz w:val="52"/>
                          <w:szCs w:val="52"/>
                        </w:rPr>
                        <w:t xml:space="preserve">COVID-19 </w:t>
                      </w:r>
                      <w:r w:rsidRPr="005B0620">
                        <w:rPr>
                          <w:rFonts w:ascii="Avenir Next LT Pro Demi" w:hAnsi="Avenir Next LT Pro Demi" w:cs="Biome"/>
                          <w:sz w:val="52"/>
                          <w:szCs w:val="52"/>
                        </w:rPr>
                        <w:t>Vaccination Materials for People with Intellectual</w:t>
                      </w:r>
                      <w:r w:rsidR="00E87484">
                        <w:rPr>
                          <w:rFonts w:ascii="Avenir Next LT Pro Demi" w:hAnsi="Avenir Next LT Pro Demi" w:cs="Biome"/>
                          <w:sz w:val="52"/>
                          <w:szCs w:val="52"/>
                        </w:rPr>
                        <w:t xml:space="preserve"> and Developmental</w:t>
                      </w:r>
                      <w:r w:rsidRPr="005B0620">
                        <w:rPr>
                          <w:rFonts w:ascii="Avenir Next LT Pro Demi" w:hAnsi="Avenir Next LT Pro Demi" w:cs="Biome"/>
                          <w:sz w:val="52"/>
                          <w:szCs w:val="52"/>
                        </w:rPr>
                        <w:t xml:space="preserve"> Disabilities</w:t>
                      </w:r>
                    </w:p>
                    <w:p w14:paraId="70D78A4E" w14:textId="1FEAAD76" w:rsidR="005B0620" w:rsidRPr="000D18E4" w:rsidRDefault="005B0620">
                      <w:pPr>
                        <w:rPr>
                          <w:rFonts w:ascii="Avenir Next LT Pro Demi" w:hAnsi="Avenir Next LT Pro Demi" w:cs="Biome"/>
                          <w:sz w:val="32"/>
                          <w:szCs w:val="32"/>
                        </w:rPr>
                      </w:pPr>
                      <w:r w:rsidRPr="000D18E4">
                        <w:rPr>
                          <w:rFonts w:ascii="Avenir Next LT Pro Demi" w:hAnsi="Avenir Next LT Pro Demi" w:cs="Biome"/>
                          <w:sz w:val="32"/>
                          <w:szCs w:val="32"/>
                        </w:rPr>
                        <w:t xml:space="preserve">Help </w:t>
                      </w:r>
                      <w:r w:rsidR="000A32AD">
                        <w:rPr>
                          <w:rFonts w:ascii="Avenir Next LT Pro Demi" w:hAnsi="Avenir Next LT Pro Demi" w:cs="Biome"/>
                          <w:sz w:val="32"/>
                          <w:szCs w:val="32"/>
                        </w:rPr>
                        <w:t>s</w:t>
                      </w:r>
                      <w:r w:rsidRPr="000D18E4">
                        <w:rPr>
                          <w:rFonts w:ascii="Avenir Next LT Pro Demi" w:hAnsi="Avenir Next LT Pro Demi" w:cs="Biome"/>
                          <w:sz w:val="32"/>
                          <w:szCs w:val="32"/>
                        </w:rPr>
                        <w:t>pread the word!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B74" w:rsidRPr="00A0490D">
        <w:rPr>
          <w:rFonts w:cstheme="minorHAnsi"/>
          <w:noProof/>
        </w:rPr>
        <w:drawing>
          <wp:anchor distT="0" distB="0" distL="114300" distR="114300" simplePos="0" relativeHeight="251655173" behindDoc="0" locked="0" layoutInCell="1" allowOverlap="1" wp14:anchorId="362183EF" wp14:editId="33F7B1E4">
            <wp:simplePos x="0" y="0"/>
            <wp:positionH relativeFrom="margin">
              <wp:posOffset>-236220</wp:posOffset>
            </wp:positionH>
            <wp:positionV relativeFrom="page">
              <wp:posOffset>205740</wp:posOffset>
            </wp:positionV>
            <wp:extent cx="7354570" cy="365760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3" b="5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7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8E4" w:rsidRPr="00A0490D">
        <w:rPr>
          <w:rFonts w:cstheme="minorHAnsi"/>
        </w:rPr>
        <w:t xml:space="preserve">Thank you for your support in promoting our new COVID-19 vaccination materials for </w:t>
      </w:r>
      <w:r w:rsidR="004F476F" w:rsidRPr="00A0490D">
        <w:rPr>
          <w:rFonts w:cstheme="minorHAnsi"/>
        </w:rPr>
        <w:t>people</w:t>
      </w:r>
      <w:r w:rsidR="000D18E4" w:rsidRPr="00A0490D">
        <w:rPr>
          <w:rFonts w:cstheme="minorHAnsi"/>
        </w:rPr>
        <w:t xml:space="preserve"> with intellectual</w:t>
      </w:r>
      <w:r w:rsidR="00E87484">
        <w:rPr>
          <w:rFonts w:cstheme="minorHAnsi"/>
        </w:rPr>
        <w:t xml:space="preserve"> and developmental</w:t>
      </w:r>
      <w:r w:rsidR="000D18E4" w:rsidRPr="00A0490D">
        <w:rPr>
          <w:rFonts w:cstheme="minorHAnsi"/>
        </w:rPr>
        <w:t xml:space="preserve"> disabilities (ID</w:t>
      </w:r>
      <w:r w:rsidR="00E87484">
        <w:rPr>
          <w:rFonts w:cstheme="minorHAnsi"/>
        </w:rPr>
        <w:t>D</w:t>
      </w:r>
      <w:r w:rsidR="000D18E4" w:rsidRPr="00A0490D">
        <w:rPr>
          <w:rFonts w:cstheme="minorHAnsi"/>
        </w:rPr>
        <w:t xml:space="preserve">) </w:t>
      </w:r>
      <w:r w:rsidR="00AB0CF2" w:rsidRPr="00A0490D">
        <w:rPr>
          <w:rFonts w:cstheme="minorHAnsi"/>
        </w:rPr>
        <w:t>who have</w:t>
      </w:r>
      <w:r w:rsidR="000D18E4" w:rsidRPr="00A0490D">
        <w:rPr>
          <w:rFonts w:cstheme="minorHAnsi"/>
        </w:rPr>
        <w:t xml:space="preserve"> extreme low literacy (ELL)</w:t>
      </w:r>
      <w:r w:rsidR="002C64C1">
        <w:rPr>
          <w:rFonts w:cstheme="minorHAnsi"/>
        </w:rPr>
        <w:t>.</w:t>
      </w:r>
      <w:r w:rsidR="000D18E4" w:rsidRPr="00A0490D">
        <w:rPr>
          <w:rFonts w:cstheme="minorHAnsi"/>
        </w:rPr>
        <w:t xml:space="preserve"> We are excited to introduce these materials with the aim of </w:t>
      </w:r>
      <w:r w:rsidR="00FC403F">
        <w:rPr>
          <w:rFonts w:cstheme="minorHAnsi"/>
        </w:rPr>
        <w:t xml:space="preserve">giving </w:t>
      </w:r>
      <w:r w:rsidR="000D18E4" w:rsidRPr="00A0490D">
        <w:rPr>
          <w:rFonts w:cstheme="minorHAnsi"/>
        </w:rPr>
        <w:t>people with ID</w:t>
      </w:r>
      <w:r w:rsidR="00E87484">
        <w:rPr>
          <w:rFonts w:cstheme="minorHAnsi"/>
        </w:rPr>
        <w:t>D</w:t>
      </w:r>
      <w:r w:rsidR="000D18E4" w:rsidRPr="00A0490D">
        <w:rPr>
          <w:rFonts w:cstheme="minorHAnsi"/>
        </w:rPr>
        <w:t xml:space="preserve"> and ELL and their caregivers the information they need to </w:t>
      </w:r>
      <w:r w:rsidR="00FC403F">
        <w:rPr>
          <w:rFonts w:cstheme="minorHAnsi"/>
        </w:rPr>
        <w:t>help them stay safe</w:t>
      </w:r>
      <w:r w:rsidR="000D18E4" w:rsidRPr="00A0490D">
        <w:rPr>
          <w:rFonts w:cstheme="minorHAnsi"/>
        </w:rPr>
        <w:t xml:space="preserve"> from COVID-19.</w:t>
      </w:r>
      <w:r w:rsidR="002639FF" w:rsidRPr="00011C0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6829EEC5" w14:textId="06C69FCC" w:rsidR="000D18E4" w:rsidRDefault="000D18E4" w:rsidP="00FF73D9">
      <w:pPr>
        <w:spacing w:before="240"/>
        <w:rPr>
          <w:rFonts w:ascii="Avenir Next LT Pro Demi" w:hAnsi="Avenir Next LT Pro Demi" w:cs="Biome"/>
          <w:sz w:val="32"/>
          <w:szCs w:val="32"/>
        </w:rPr>
      </w:pPr>
      <w:r w:rsidRPr="000D18E4">
        <w:rPr>
          <w:rFonts w:ascii="Avenir Next LT Pro Demi" w:hAnsi="Avenir Next LT Pro Demi" w:cs="Biome"/>
          <w:sz w:val="32"/>
          <w:szCs w:val="32"/>
        </w:rPr>
        <w:t>Why get involved?</w:t>
      </w:r>
    </w:p>
    <w:p w14:paraId="0CED1986" w14:textId="58ED8086" w:rsidR="000D18E4" w:rsidRDefault="00FC403F" w:rsidP="000D18E4">
      <w:pPr>
        <w:spacing w:before="240"/>
        <w:rPr>
          <w:rFonts w:cstheme="minorHAnsi"/>
        </w:rPr>
      </w:pPr>
      <w:r>
        <w:rPr>
          <w:rFonts w:cstheme="minorHAnsi"/>
        </w:rPr>
        <w:t xml:space="preserve">People </w:t>
      </w:r>
      <w:r w:rsidR="000D18E4" w:rsidRPr="000D18E4">
        <w:rPr>
          <w:rFonts w:cstheme="minorHAnsi"/>
        </w:rPr>
        <w:t>with ID</w:t>
      </w:r>
      <w:r w:rsidR="00E87484">
        <w:rPr>
          <w:rFonts w:cstheme="minorHAnsi"/>
        </w:rPr>
        <w:t>D</w:t>
      </w:r>
      <w:r w:rsidR="000D18E4" w:rsidRPr="000D18E4">
        <w:rPr>
          <w:rFonts w:cstheme="minorHAnsi"/>
        </w:rPr>
        <w:t xml:space="preserve"> have a higher incidence of COVID-19 than people without ID</w:t>
      </w:r>
      <w:r w:rsidR="00E87484">
        <w:rPr>
          <w:rFonts w:cstheme="minorHAnsi"/>
        </w:rPr>
        <w:t>D</w:t>
      </w:r>
      <w:r w:rsidR="000D18E4" w:rsidRPr="000D18E4">
        <w:rPr>
          <w:rFonts w:cstheme="minorHAnsi"/>
        </w:rPr>
        <w:t xml:space="preserve">.  They are also more likely to be admitted to the hospital from COVID-19 complications, have higher rates of </w:t>
      </w:r>
      <w:r w:rsidR="004F476F">
        <w:rPr>
          <w:rFonts w:cstheme="minorHAnsi"/>
        </w:rPr>
        <w:t>intensive care unit</w:t>
      </w:r>
      <w:r w:rsidR="000D18E4" w:rsidRPr="000D18E4">
        <w:rPr>
          <w:rFonts w:cstheme="minorHAnsi"/>
        </w:rPr>
        <w:t xml:space="preserve"> stays, and are more likely to die from COVID-19. Yet</w:t>
      </w:r>
      <w:r>
        <w:rPr>
          <w:rFonts w:cstheme="minorHAnsi"/>
        </w:rPr>
        <w:t xml:space="preserve"> people</w:t>
      </w:r>
      <w:r w:rsidR="000D18E4" w:rsidRPr="000D18E4">
        <w:rPr>
          <w:rFonts w:cstheme="minorHAnsi"/>
        </w:rPr>
        <w:t xml:space="preserve"> with ID</w:t>
      </w:r>
      <w:r w:rsidR="00E87484">
        <w:rPr>
          <w:rFonts w:cstheme="minorHAnsi"/>
        </w:rPr>
        <w:t>D</w:t>
      </w:r>
      <w:r w:rsidR="000D18E4" w:rsidRPr="000D18E4">
        <w:rPr>
          <w:rFonts w:cstheme="minorHAnsi"/>
        </w:rPr>
        <w:t xml:space="preserve"> often don</w:t>
      </w:r>
      <w:r>
        <w:rPr>
          <w:rFonts w:cstheme="minorHAnsi"/>
        </w:rPr>
        <w:t>’</w:t>
      </w:r>
      <w:r w:rsidR="000D18E4" w:rsidRPr="000D18E4">
        <w:rPr>
          <w:rFonts w:cstheme="minorHAnsi"/>
        </w:rPr>
        <w:t xml:space="preserve">t have the information they need to protect themselves. </w:t>
      </w:r>
      <w:r>
        <w:rPr>
          <w:rFonts w:cstheme="minorHAnsi"/>
        </w:rPr>
        <w:t xml:space="preserve">To fill this gap, </w:t>
      </w:r>
      <w:r w:rsidR="000D18E4" w:rsidRPr="000D18E4">
        <w:rPr>
          <w:rFonts w:cstheme="minorHAnsi"/>
        </w:rPr>
        <w:t xml:space="preserve">CDC is </w:t>
      </w:r>
      <w:r w:rsidR="00FF384C">
        <w:rPr>
          <w:rFonts w:cstheme="minorHAnsi"/>
        </w:rPr>
        <w:t>creat</w:t>
      </w:r>
      <w:r>
        <w:rPr>
          <w:rFonts w:cstheme="minorHAnsi"/>
        </w:rPr>
        <w:t>ing</w:t>
      </w:r>
      <w:r w:rsidR="00FF384C">
        <w:rPr>
          <w:rFonts w:cstheme="minorHAnsi"/>
        </w:rPr>
        <w:t xml:space="preserve"> materials </w:t>
      </w:r>
      <w:r w:rsidR="000D18E4" w:rsidRPr="000D18E4">
        <w:rPr>
          <w:rFonts w:cstheme="minorHAnsi"/>
        </w:rPr>
        <w:t xml:space="preserve">about COVID-19 and emergency preparedness </w:t>
      </w:r>
      <w:r>
        <w:rPr>
          <w:rFonts w:cstheme="minorHAnsi"/>
        </w:rPr>
        <w:t xml:space="preserve">that are specifically designed to meet </w:t>
      </w:r>
      <w:r w:rsidR="000D18E4" w:rsidRPr="000D18E4">
        <w:rPr>
          <w:rFonts w:cstheme="minorHAnsi"/>
        </w:rPr>
        <w:t>this population</w:t>
      </w:r>
      <w:r>
        <w:rPr>
          <w:rFonts w:cstheme="minorHAnsi"/>
        </w:rPr>
        <w:t xml:space="preserve">’s needs — </w:t>
      </w:r>
      <w:r w:rsidRPr="00FF384C">
        <w:rPr>
          <w:rFonts w:cstheme="minorHAnsi"/>
        </w:rPr>
        <w:t>includin</w:t>
      </w:r>
      <w:r>
        <w:rPr>
          <w:rFonts w:cstheme="minorHAnsi"/>
        </w:rPr>
        <w:t>g</w:t>
      </w:r>
      <w:r w:rsidRPr="00FF384C">
        <w:rPr>
          <w:rFonts w:cstheme="minorHAnsi"/>
        </w:rPr>
        <w:t xml:space="preserve"> a </w:t>
      </w:r>
      <w:r w:rsidRPr="00E739FD">
        <w:rPr>
          <w:rFonts w:cstheme="minorHAnsi"/>
        </w:rPr>
        <w:t>poster</w:t>
      </w:r>
      <w:r>
        <w:rPr>
          <w:rFonts w:cstheme="minorHAnsi"/>
        </w:rPr>
        <w:t xml:space="preserve"> and </w:t>
      </w:r>
      <w:r w:rsidRPr="00E739FD">
        <w:rPr>
          <w:rFonts w:cstheme="minorHAnsi"/>
        </w:rPr>
        <w:t>social story</w:t>
      </w:r>
      <w:r>
        <w:rPr>
          <w:rFonts w:cstheme="minorHAnsi"/>
        </w:rPr>
        <w:t xml:space="preserve"> promoting COVID-19 vaccination</w:t>
      </w:r>
      <w:r w:rsidRPr="00FF384C">
        <w:rPr>
          <w:rFonts w:cstheme="minorHAnsi"/>
        </w:rPr>
        <w:t xml:space="preserve">.  </w:t>
      </w:r>
    </w:p>
    <w:p w14:paraId="789F4EEC" w14:textId="527820B3" w:rsidR="000D18E4" w:rsidRDefault="00924D22" w:rsidP="000D18E4">
      <w:pPr>
        <w:spacing w:before="240"/>
        <w:rPr>
          <w:rFonts w:cstheme="minorHAnsi"/>
        </w:rPr>
      </w:pPr>
      <w:r w:rsidRPr="00A6191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70" behindDoc="0" locked="0" layoutInCell="1" allowOverlap="1" wp14:anchorId="373D3DC5" wp14:editId="40705052">
                <wp:simplePos x="0" y="0"/>
                <wp:positionH relativeFrom="column">
                  <wp:posOffset>4290060</wp:posOffset>
                </wp:positionH>
                <wp:positionV relativeFrom="paragraph">
                  <wp:posOffset>263525</wp:posOffset>
                </wp:positionV>
                <wp:extent cx="2263140" cy="1404620"/>
                <wp:effectExtent l="0" t="0" r="0" b="5715"/>
                <wp:wrapSquare wrapText="bothSides"/>
                <wp:docPr id="2126865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7EE45" w14:textId="6D3D699D" w:rsidR="00A61915" w:rsidRPr="00A61915" w:rsidRDefault="00A619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1915">
                              <w:rPr>
                                <w:rFonts w:ascii="Avenir Next LT Pro Demi" w:hAnsi="Avenir Next LT Pro Demi" w:cs="Biome"/>
                                <w:sz w:val="28"/>
                                <w:szCs w:val="28"/>
                              </w:rPr>
                              <w:t>Explore the materials</w:t>
                            </w:r>
                            <w:r w:rsidRPr="00A6191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6CC64AB" w14:textId="1ECF7BA9" w:rsidR="00A61915" w:rsidRPr="002C426C" w:rsidRDefault="00592A7D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Check out </w:t>
                            </w:r>
                            <w:r w:rsidR="00981F4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social story</w:t>
                            </w:r>
                            <w:r w:rsidR="00661D1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="002C426C" w:rsidRPr="00C33B00">
                                <w:rPr>
                                  <w:rStyle w:val="Hyperlink"/>
                                  <w:rFonts w:ascii="Calibri" w:eastAsia="Times New Roman" w:hAnsi="Calibri" w:cs="Calibri"/>
                                </w:rPr>
                                <w:t>https://go.usa.gov/x6gQN</w:t>
                              </w:r>
                            </w:hyperlink>
                            <w:r w:rsidR="002C426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73D3DC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7.8pt;margin-top:20.75pt;width:178.2pt;height:110.6pt;z-index:25166337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" filled="f" stroked="f">
                <v:textbox style="mso-fit-shape-to-text:t">
                  <w:txbxContent>
                    <w:p w14:paraId="6637EE45" w14:textId="6D3D699D" w:rsidR="00A61915" w:rsidRPr="00A61915" w:rsidRDefault="00A61915">
                      <w:pPr>
                        <w:rPr>
                          <w:sz w:val="20"/>
                          <w:szCs w:val="20"/>
                        </w:rPr>
                      </w:pPr>
                      <w:r w:rsidRPr="00A61915">
                        <w:rPr>
                          <w:rFonts w:ascii="Avenir Next LT Pro Demi" w:hAnsi="Avenir Next LT Pro Demi" w:cs="Biome"/>
                          <w:sz w:val="28"/>
                          <w:szCs w:val="28"/>
                        </w:rPr>
                        <w:t>Explore the materials</w:t>
                      </w:r>
                      <w:r w:rsidRPr="00A61915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6CC64AB" w14:textId="1ECF7BA9" w:rsidR="00A61915" w:rsidRPr="002C426C" w:rsidRDefault="00592A7D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Check out </w:t>
                      </w:r>
                      <w:r w:rsidR="00981F48">
                        <w:rPr>
                          <w:rFonts w:cstheme="minorHAnsi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social story</w:t>
                      </w:r>
                      <w:r w:rsidR="00661D1F"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="002C426C" w:rsidRPr="00C33B00">
                          <w:rPr>
                            <w:rStyle w:val="Hyperlink"/>
                            <w:rFonts w:ascii="Calibri" w:eastAsia="Times New Roman" w:hAnsi="Calibri" w:cs="Calibri"/>
                          </w:rPr>
                          <w:t>https://go.usa.gov/x6gQN</w:t>
                        </w:r>
                      </w:hyperlink>
                      <w:r w:rsidR="002C426C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191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18" behindDoc="0" locked="0" layoutInCell="1" allowOverlap="1" wp14:anchorId="02332CCB" wp14:editId="2FC6211F">
                <wp:simplePos x="0" y="0"/>
                <wp:positionH relativeFrom="column">
                  <wp:posOffset>6332220</wp:posOffset>
                </wp:positionH>
                <wp:positionV relativeFrom="paragraph">
                  <wp:posOffset>381000</wp:posOffset>
                </wp:positionV>
                <wp:extent cx="510540" cy="1404620"/>
                <wp:effectExtent l="0" t="0" r="0" b="0"/>
                <wp:wrapNone/>
                <wp:docPr id="2126865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581BC" w14:textId="756F21E6" w:rsidR="00A61915" w:rsidRDefault="00A61915">
                            <w:r w:rsidRPr="00A61915">
                              <w:rPr>
                                <w:noProof/>
                              </w:rPr>
                              <w:drawing>
                                <wp:inline distT="0" distB="0" distL="0" distR="0" wp14:anchorId="566EC7C5" wp14:editId="02917D97">
                                  <wp:extent cx="320040" cy="295732"/>
                                  <wp:effectExtent l="0" t="0" r="3810" b="9525"/>
                                  <wp:docPr id="2126865958" name="Picture 21268659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212" cy="301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2332CCB" id="_x0000_s1028" type="#_x0000_t202" style="position:absolute;margin-left:498.6pt;margin-top:30pt;width:40.2pt;height:110.6pt;z-index:25166541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" filled="f" stroked="f">
                <v:textbox style="mso-fit-shape-to-text:t">
                  <w:txbxContent>
                    <w:p w14:paraId="6B3581BC" w14:textId="756F21E6" w:rsidR="00A61915" w:rsidRDefault="00A61915">
                      <w:r w:rsidRPr="00A61915">
                        <w:rPr>
                          <w:noProof/>
                        </w:rPr>
                        <w:drawing>
                          <wp:inline distT="0" distB="0" distL="0" distR="0" wp14:anchorId="566EC7C5" wp14:editId="02917D97">
                            <wp:extent cx="320040" cy="295732"/>
                            <wp:effectExtent l="0" t="0" r="3810" b="9525"/>
                            <wp:docPr id="2126865958" name="Picture 21268659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212" cy="301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Next LT Pro Demi" w:hAnsi="Avenir Next LT Pro Demi" w:cs="Biom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22" behindDoc="0" locked="0" layoutInCell="1" allowOverlap="1" wp14:anchorId="11E6D148" wp14:editId="5EF1791A">
                <wp:simplePos x="0" y="0"/>
                <wp:positionH relativeFrom="column">
                  <wp:posOffset>3985260</wp:posOffset>
                </wp:positionH>
                <wp:positionV relativeFrom="paragraph">
                  <wp:posOffset>57785</wp:posOffset>
                </wp:positionV>
                <wp:extent cx="2903220" cy="3017520"/>
                <wp:effectExtent l="0" t="0" r="0" b="0"/>
                <wp:wrapSquare wrapText="bothSides"/>
                <wp:docPr id="2126865956" name="Rectangle: Rounded Corners 2126865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3017520"/>
                        </a:xfrm>
                        <a:prstGeom prst="roundRect">
                          <a:avLst/>
                        </a:prstGeom>
                        <a:solidFill>
                          <a:srgbClr val="E8EA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1474BB1" id="Rectangle: Rounded Corners 2126865956" o:spid="_x0000_s1026" style="position:absolute;margin-left:313.8pt;margin-top:4.55pt;width:228.6pt;height:237.6pt;z-index:25166132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" fillcolor="#e8eaeb" stroked="f" strokeweight="1pt">
                <v:stroke joinstyle="miter"/>
                <w10:wrap type="square"/>
              </v:roundrect>
            </w:pict>
          </mc:Fallback>
        </mc:AlternateContent>
      </w:r>
      <w:r w:rsidR="000D18E4" w:rsidRPr="000D18E4">
        <w:rPr>
          <w:rFonts w:ascii="Avenir Next LT Pro Demi" w:hAnsi="Avenir Next LT Pro Demi" w:cs="Biome"/>
          <w:sz w:val="32"/>
          <w:szCs w:val="32"/>
        </w:rPr>
        <w:t>Who should use this promotion kit?</w:t>
      </w:r>
    </w:p>
    <w:p w14:paraId="02CEACB3" w14:textId="2A68715E" w:rsidR="000D18E4" w:rsidRDefault="00924D22" w:rsidP="000D18E4">
      <w:pPr>
        <w:spacing w:before="240"/>
        <w:rPr>
          <w:rFonts w:cstheme="minorHAnsi"/>
        </w:rPr>
      </w:pPr>
      <w:r w:rsidRPr="00A0490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66" behindDoc="0" locked="0" layoutInCell="1" allowOverlap="1" wp14:anchorId="365F0552" wp14:editId="172CE1D5">
                <wp:simplePos x="0" y="0"/>
                <wp:positionH relativeFrom="margin">
                  <wp:posOffset>4330065</wp:posOffset>
                </wp:positionH>
                <wp:positionV relativeFrom="paragraph">
                  <wp:posOffset>661670</wp:posOffset>
                </wp:positionV>
                <wp:extent cx="2346960" cy="1915795"/>
                <wp:effectExtent l="0" t="0" r="0" b="0"/>
                <wp:wrapNone/>
                <wp:docPr id="2126865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915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360EA" w14:textId="5384BB84" w:rsidR="00924D22" w:rsidRDefault="005D29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D1297" wp14:editId="0D27FB5D">
                                  <wp:extent cx="2155190" cy="1665605"/>
                                  <wp:effectExtent l="0" t="0" r="381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5190" cy="1665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65F0552" id="_x0000_s1029" type="#_x0000_t202" style="position:absolute;margin-left:340.95pt;margin-top:52.1pt;width:184.8pt;height:150.85pt;z-index:2516674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" filled="f" stroked="f">
                <v:textbox>
                  <w:txbxContent>
                    <w:p w14:paraId="0CA360EA" w14:textId="5384BB84" w:rsidR="00924D22" w:rsidRDefault="005D296F">
                      <w:r>
                        <w:rPr>
                          <w:noProof/>
                        </w:rPr>
                        <w:drawing>
                          <wp:inline distT="0" distB="0" distL="0" distR="0" wp14:anchorId="68ED1297" wp14:editId="0D27FB5D">
                            <wp:extent cx="2155190" cy="1665605"/>
                            <wp:effectExtent l="0" t="0" r="381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5190" cy="1665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8E4" w:rsidRPr="00A0490D">
        <w:rPr>
          <w:rFonts w:cstheme="minorHAnsi"/>
        </w:rPr>
        <w:t xml:space="preserve">This kit </w:t>
      </w:r>
      <w:r w:rsidR="00FC403F">
        <w:rPr>
          <w:rFonts w:cstheme="minorHAnsi"/>
        </w:rPr>
        <w:t>is for</w:t>
      </w:r>
      <w:r w:rsidR="00FF384C" w:rsidRPr="00A0490D">
        <w:rPr>
          <w:rFonts w:cstheme="minorHAnsi"/>
        </w:rPr>
        <w:t xml:space="preserve"> disability service and advocacy</w:t>
      </w:r>
      <w:r w:rsidRPr="00A0490D">
        <w:rPr>
          <w:rFonts w:cstheme="minorHAnsi"/>
        </w:rPr>
        <w:t xml:space="preserve"> groups</w:t>
      </w:r>
      <w:r w:rsidR="00FF384C" w:rsidRPr="00A0490D">
        <w:rPr>
          <w:rFonts w:cstheme="minorHAnsi"/>
        </w:rPr>
        <w:t>, health care</w:t>
      </w:r>
      <w:r w:rsidRPr="00A0490D">
        <w:rPr>
          <w:rFonts w:cstheme="minorHAnsi"/>
        </w:rPr>
        <w:t xml:space="preserve"> and </w:t>
      </w:r>
      <w:r w:rsidR="00FF384C" w:rsidRPr="00A0490D">
        <w:rPr>
          <w:rFonts w:cstheme="minorHAnsi"/>
        </w:rPr>
        <w:t xml:space="preserve">public health </w:t>
      </w:r>
      <w:r w:rsidRPr="00A0490D">
        <w:rPr>
          <w:rFonts w:cstheme="minorHAnsi"/>
        </w:rPr>
        <w:t>organizations</w:t>
      </w:r>
      <w:r w:rsidR="00FF384C" w:rsidRPr="00A0490D">
        <w:rPr>
          <w:rFonts w:cstheme="minorHAnsi"/>
        </w:rPr>
        <w:t xml:space="preserve">, and </w:t>
      </w:r>
      <w:r w:rsidR="00FC403F">
        <w:rPr>
          <w:rFonts w:cstheme="minorHAnsi"/>
        </w:rPr>
        <w:t>anyone else</w:t>
      </w:r>
      <w:r w:rsidR="00FC403F" w:rsidRPr="00A0490D">
        <w:rPr>
          <w:rFonts w:cstheme="minorHAnsi"/>
        </w:rPr>
        <w:t xml:space="preserve"> </w:t>
      </w:r>
      <w:r w:rsidR="000D18E4" w:rsidRPr="00A0490D">
        <w:rPr>
          <w:rFonts w:cstheme="minorHAnsi"/>
        </w:rPr>
        <w:t>who</w:t>
      </w:r>
      <w:r w:rsidR="00FC403F">
        <w:rPr>
          <w:rFonts w:cstheme="minorHAnsi"/>
        </w:rPr>
        <w:t xml:space="preserve"> is</w:t>
      </w:r>
      <w:r w:rsidR="000D18E4" w:rsidRPr="00A0490D">
        <w:rPr>
          <w:rFonts w:cstheme="minorHAnsi"/>
        </w:rPr>
        <w:t xml:space="preserve"> committed to improving communication and messaging about COVID-19 </w:t>
      </w:r>
      <w:r w:rsidR="00FF384C" w:rsidRPr="00A0490D">
        <w:rPr>
          <w:rFonts w:cstheme="minorHAnsi"/>
        </w:rPr>
        <w:t>vaccination</w:t>
      </w:r>
      <w:r w:rsidR="000D18E4" w:rsidRPr="00A0490D">
        <w:rPr>
          <w:rFonts w:cstheme="minorHAnsi"/>
        </w:rPr>
        <w:t xml:space="preserve"> for people with ID</w:t>
      </w:r>
      <w:r w:rsidR="00E87484">
        <w:rPr>
          <w:rFonts w:cstheme="minorHAnsi"/>
        </w:rPr>
        <w:t>D</w:t>
      </w:r>
      <w:r w:rsidR="000D18E4" w:rsidRPr="00A0490D">
        <w:rPr>
          <w:rFonts w:cstheme="minorHAnsi"/>
        </w:rPr>
        <w:t xml:space="preserve"> and ELL</w:t>
      </w:r>
      <w:r w:rsidR="002A1B35" w:rsidRPr="00A0490D">
        <w:rPr>
          <w:rFonts w:cstheme="minorHAnsi"/>
        </w:rPr>
        <w:t xml:space="preserve">, </w:t>
      </w:r>
      <w:r w:rsidR="00FF384C" w:rsidRPr="00A0490D">
        <w:rPr>
          <w:rFonts w:cstheme="minorHAnsi"/>
        </w:rPr>
        <w:t>their caregivers</w:t>
      </w:r>
      <w:r w:rsidR="002A1B35" w:rsidRPr="00A0490D">
        <w:rPr>
          <w:rFonts w:cstheme="minorHAnsi"/>
        </w:rPr>
        <w:t>, and the organizations that support them.</w:t>
      </w:r>
      <w:r w:rsidR="002A1B35">
        <w:rPr>
          <w:rFonts w:cstheme="minorHAnsi"/>
        </w:rPr>
        <w:t xml:space="preserve"> </w:t>
      </w:r>
    </w:p>
    <w:p w14:paraId="7FF51C4F" w14:textId="227A1BE6" w:rsidR="000D18E4" w:rsidRDefault="000D18E4" w:rsidP="000D18E4">
      <w:pPr>
        <w:spacing w:before="240"/>
        <w:rPr>
          <w:rFonts w:ascii="Avenir Next LT Pro Demi" w:hAnsi="Avenir Next LT Pro Demi" w:cs="Biome"/>
          <w:sz w:val="32"/>
          <w:szCs w:val="32"/>
        </w:rPr>
      </w:pPr>
      <w:r w:rsidRPr="000D18E4">
        <w:rPr>
          <w:rFonts w:ascii="Avenir Next LT Pro Demi" w:hAnsi="Avenir Next LT Pro Demi" w:cs="Biome"/>
          <w:sz w:val="32"/>
          <w:szCs w:val="32"/>
        </w:rPr>
        <w:t xml:space="preserve">How do I use this </w:t>
      </w:r>
      <w:r w:rsidR="00924D22">
        <w:rPr>
          <w:rFonts w:ascii="Avenir Next LT Pro Demi" w:hAnsi="Avenir Next LT Pro Demi" w:cs="Biome"/>
          <w:sz w:val="32"/>
          <w:szCs w:val="32"/>
        </w:rPr>
        <w:t xml:space="preserve">promotion </w:t>
      </w:r>
      <w:r w:rsidRPr="000D18E4">
        <w:rPr>
          <w:rFonts w:ascii="Avenir Next LT Pro Demi" w:hAnsi="Avenir Next LT Pro Demi" w:cs="Biome"/>
          <w:sz w:val="32"/>
          <w:szCs w:val="32"/>
        </w:rPr>
        <w:t>kit?</w:t>
      </w:r>
    </w:p>
    <w:p w14:paraId="24EAA30D" w14:textId="6D542335" w:rsidR="008F167E" w:rsidRDefault="00FC403F" w:rsidP="00A61915">
      <w:pPr>
        <w:spacing w:before="240"/>
        <w:rPr>
          <w:rFonts w:cstheme="minorHAnsi"/>
        </w:rPr>
      </w:pPr>
      <w:r>
        <w:rPr>
          <w:rFonts w:cstheme="minorHAnsi"/>
        </w:rPr>
        <w:t>T</w:t>
      </w:r>
      <w:r w:rsidRPr="00FF384C">
        <w:rPr>
          <w:rFonts w:cstheme="minorHAnsi"/>
        </w:rPr>
        <w:t xml:space="preserve">o </w:t>
      </w:r>
      <w:r>
        <w:rPr>
          <w:rFonts w:cstheme="minorHAnsi"/>
        </w:rPr>
        <w:t>help us raise awareness of these resources, you can u</w:t>
      </w:r>
      <w:r w:rsidR="00FF384C" w:rsidRPr="00FF384C">
        <w:rPr>
          <w:rFonts w:cstheme="minorHAnsi"/>
        </w:rPr>
        <w:t xml:space="preserve">se the sample language and images below </w:t>
      </w:r>
      <w:r>
        <w:rPr>
          <w:rFonts w:cstheme="minorHAnsi"/>
        </w:rPr>
        <w:t xml:space="preserve">when sharing the materials </w:t>
      </w:r>
      <w:r w:rsidR="00A61915">
        <w:rPr>
          <w:rFonts w:cstheme="minorHAnsi"/>
        </w:rPr>
        <w:t xml:space="preserve">on social media, </w:t>
      </w:r>
      <w:r w:rsidR="002C64C1">
        <w:rPr>
          <w:rFonts w:cstheme="minorHAnsi"/>
        </w:rPr>
        <w:t xml:space="preserve">by </w:t>
      </w:r>
      <w:r w:rsidR="00A61915">
        <w:rPr>
          <w:rFonts w:cstheme="minorHAnsi"/>
        </w:rPr>
        <w:t xml:space="preserve">email, and </w:t>
      </w:r>
      <w:r w:rsidR="002C64C1">
        <w:rPr>
          <w:rFonts w:cstheme="minorHAnsi"/>
        </w:rPr>
        <w:t xml:space="preserve">through </w:t>
      </w:r>
      <w:r w:rsidR="00A61915">
        <w:rPr>
          <w:rFonts w:cstheme="minorHAnsi"/>
        </w:rPr>
        <w:t>other communications methods (e.g.</w:t>
      </w:r>
      <w:r w:rsidR="0011070E">
        <w:rPr>
          <w:rFonts w:cstheme="minorHAnsi"/>
        </w:rPr>
        <w:t>,</w:t>
      </w:r>
      <w:r w:rsidR="00A61915">
        <w:rPr>
          <w:rFonts w:cstheme="minorHAnsi"/>
        </w:rPr>
        <w:t xml:space="preserve"> newsletters, websites, </w:t>
      </w:r>
      <w:r>
        <w:rPr>
          <w:rFonts w:cstheme="minorHAnsi"/>
        </w:rPr>
        <w:t xml:space="preserve">or </w:t>
      </w:r>
      <w:r w:rsidR="00A61915">
        <w:rPr>
          <w:rFonts w:cstheme="minorHAnsi"/>
        </w:rPr>
        <w:t>blogs).</w:t>
      </w:r>
      <w:r w:rsidR="00FF384C" w:rsidRPr="00FF384C">
        <w:rPr>
          <w:rFonts w:cstheme="minorHAnsi"/>
        </w:rPr>
        <w:t xml:space="preserve"> You are welcome to </w:t>
      </w:r>
      <w:r w:rsidR="00FF384C">
        <w:rPr>
          <w:rFonts w:cstheme="minorHAnsi"/>
        </w:rPr>
        <w:t>customize</w:t>
      </w:r>
      <w:r w:rsidR="00FF384C" w:rsidRPr="00FF384C">
        <w:rPr>
          <w:rFonts w:cstheme="minorHAnsi"/>
        </w:rPr>
        <w:t xml:space="preserve"> the promotional text as needed.</w:t>
      </w:r>
    </w:p>
    <w:p w14:paraId="1B05A2C4" w14:textId="00F85F9A" w:rsidR="00A61915" w:rsidRPr="008F167E" w:rsidRDefault="00A61915" w:rsidP="00A61915">
      <w:pPr>
        <w:spacing w:before="240"/>
        <w:rPr>
          <w:rFonts w:cstheme="minorHAnsi"/>
        </w:rPr>
      </w:pPr>
      <w:r w:rsidRPr="000D18E4">
        <w:rPr>
          <w:rFonts w:ascii="Avenir Next LT Pro Demi" w:hAnsi="Avenir Next LT Pro Demi" w:cs="Biome"/>
          <w:sz w:val="32"/>
          <w:szCs w:val="32"/>
        </w:rPr>
        <w:lastRenderedPageBreak/>
        <w:t xml:space="preserve">How </w:t>
      </w:r>
      <w:r>
        <w:rPr>
          <w:rFonts w:ascii="Avenir Next LT Pro Demi" w:hAnsi="Avenir Next LT Pro Demi" w:cs="Biome"/>
          <w:sz w:val="32"/>
          <w:szCs w:val="32"/>
        </w:rPr>
        <w:t>can I help?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9895"/>
      </w:tblGrid>
      <w:tr w:rsidR="00924D22" w14:paraId="23060A63" w14:textId="77777777" w:rsidTr="008F167E">
        <w:tc>
          <w:tcPr>
            <w:tcW w:w="895" w:type="dxa"/>
          </w:tcPr>
          <w:p w14:paraId="4848D1C2" w14:textId="60FCF199" w:rsidR="00924D22" w:rsidRDefault="008F167E" w:rsidP="00A61915">
            <w:pPr>
              <w:spacing w:before="240"/>
              <w:rPr>
                <w:rFonts w:ascii="Avenir Next LT Pro Demi" w:hAnsi="Avenir Next LT Pro Demi" w:cs="Biome"/>
                <w:sz w:val="32"/>
                <w:szCs w:val="32"/>
              </w:rPr>
            </w:pPr>
            <w:r>
              <w:rPr>
                <w:rFonts w:ascii="Avenir Next LT Pro Demi" w:hAnsi="Avenir Next LT Pro Demi" w:cs="Biom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86" behindDoc="0" locked="0" layoutInCell="1" allowOverlap="1" wp14:anchorId="2A7B9620" wp14:editId="0873A3A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21696</wp:posOffset>
                      </wp:positionV>
                      <wp:extent cx="367665" cy="372639"/>
                      <wp:effectExtent l="0" t="0" r="0" b="8890"/>
                      <wp:wrapNone/>
                      <wp:docPr id="2126865970" name="Oval 2126865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7263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CF79A" w14:textId="77777777" w:rsidR="00924D22" w:rsidRPr="00DB28BB" w:rsidRDefault="00924D22" w:rsidP="00924D22">
                                  <w:pPr>
                                    <w:spacing w:after="0" w:line="240" w:lineRule="auto"/>
                                    <w:ind w:right="-57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1D8296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oval w14:anchorId="2A7B9620" id="Oval 2126865970" o:spid="_x0000_s1030" style="position:absolute;margin-left:-.4pt;margin-top:1.7pt;width:28.95pt;height:29.35pt;z-index:251672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" fillcolor="#a5a5a5 [2092]" stroked="f" strokeweight="1pt">
                      <v:stroke joinstyle="miter"/>
                      <v:textbox>
                        <w:txbxContent>
                          <w:p w14:paraId="1F0CF79A" w14:textId="77777777" w:rsidR="00924D22" w:rsidRPr="00DB28BB" w:rsidRDefault="00924D22" w:rsidP="00924D22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1D829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venir Next LT Pro Demi" w:hAnsi="Avenir Next LT Pro Demi" w:cs="Biom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10" behindDoc="0" locked="0" layoutInCell="1" allowOverlap="1" wp14:anchorId="62CD5C23" wp14:editId="575A7012">
                      <wp:simplePos x="0" y="0"/>
                      <wp:positionH relativeFrom="column">
                        <wp:posOffset>27995</wp:posOffset>
                      </wp:positionH>
                      <wp:positionV relativeFrom="paragraph">
                        <wp:posOffset>8890</wp:posOffset>
                      </wp:positionV>
                      <wp:extent cx="260604" cy="357341"/>
                      <wp:effectExtent l="0" t="0" r="0" b="5080"/>
                      <wp:wrapNone/>
                      <wp:docPr id="21268659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" cy="3573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100EA" w14:textId="77777777" w:rsidR="00924D22" w:rsidRPr="00DB28BB" w:rsidRDefault="00924D22" w:rsidP="00924D22">
                                  <w:pPr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DB28BB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62CD5C23" id="_x0000_s1031" type="#_x0000_t202" style="position:absolute;margin-left:2.2pt;margin-top:.7pt;width:20.5pt;height:28.15pt;z-index:2516736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" filled="f" stroked="f">
                      <v:textbox>
                        <w:txbxContent>
                          <w:p w14:paraId="057100EA" w14:textId="77777777" w:rsidR="00924D22" w:rsidRPr="00DB28BB" w:rsidRDefault="00924D22" w:rsidP="00924D22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B28B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5" w:type="dxa"/>
          </w:tcPr>
          <w:p w14:paraId="2CA3CD41" w14:textId="3E9254E3" w:rsidR="00924D22" w:rsidRPr="00D773C9" w:rsidRDefault="008F167E" w:rsidP="00924D22">
            <w:r>
              <w:rPr>
                <w:rFonts w:ascii="Avenir Next LT Pro Demi" w:hAnsi="Avenir Next LT Pro Demi" w:cs="Biome"/>
                <w:sz w:val="28"/>
                <w:szCs w:val="28"/>
              </w:rPr>
              <w:t>Share our sample social media posts</w:t>
            </w:r>
            <w:r w:rsidR="00924D22" w:rsidRPr="008F167E">
              <w:rPr>
                <w:rFonts w:ascii="Muli" w:hAnsi="Muli" w:cstheme="majorHAnsi"/>
                <w:b/>
                <w:sz w:val="30"/>
                <w:szCs w:val="28"/>
              </w:rPr>
              <w:t xml:space="preserve">  </w:t>
            </w:r>
            <w:r w:rsidR="00924D22" w:rsidRPr="008F167E">
              <w:rPr>
                <w:noProof/>
                <w:sz w:val="20"/>
                <w:szCs w:val="20"/>
              </w:rPr>
              <w:t xml:space="preserve"> </w:t>
            </w:r>
            <w:r w:rsidR="00924D22" w:rsidRPr="00924D22">
              <w:rPr>
                <w:noProof/>
                <w:color w:val="B1C2CE"/>
                <w:sz w:val="20"/>
                <w:szCs w:val="20"/>
              </w:rPr>
              <w:br/>
            </w:r>
            <w:r w:rsidRPr="008F167E">
              <w:t>Help generate interest in these COVID-19 vaccination materials on social media</w:t>
            </w:r>
            <w:r w:rsidR="002C64C1">
              <w:t>.</w:t>
            </w:r>
            <w:r w:rsidRPr="008F167E">
              <w:t xml:space="preserve"> </w:t>
            </w:r>
            <w:r w:rsidR="00FC403F">
              <w:t>When you share, please t</w:t>
            </w:r>
            <w:r w:rsidRPr="008F167E">
              <w:t xml:space="preserve">ag </w:t>
            </w:r>
            <w:r w:rsidRPr="00B93F5E">
              <w:rPr>
                <w:color w:val="0BB5BA"/>
              </w:rPr>
              <w:t>@CDC_NCBDDD</w:t>
            </w:r>
            <w:r w:rsidRPr="008F167E">
              <w:rPr>
                <w:color w:val="0070C0"/>
              </w:rPr>
              <w:t xml:space="preserve"> </w:t>
            </w:r>
            <w:r w:rsidRPr="008F167E">
              <w:t xml:space="preserve">on Twitter and </w:t>
            </w:r>
            <w:r w:rsidRPr="00B93F5E">
              <w:rPr>
                <w:color w:val="0BB5BA"/>
              </w:rPr>
              <w:t>@CDC</w:t>
            </w:r>
            <w:r w:rsidRPr="008F167E">
              <w:rPr>
                <w:color w:val="0070C0"/>
              </w:rPr>
              <w:t xml:space="preserve"> </w:t>
            </w:r>
            <w:r w:rsidRPr="008F167E">
              <w:t>on Facebook</w:t>
            </w:r>
            <w:r>
              <w:t xml:space="preserve"> and LinkedIn</w:t>
            </w:r>
            <w:r w:rsidRPr="008F167E">
              <w:t xml:space="preserve"> and use </w:t>
            </w:r>
            <w:r w:rsidR="00DB7F99" w:rsidRPr="00B93F5E">
              <w:rPr>
                <w:color w:val="0BB5BA"/>
              </w:rPr>
              <w:t>#COVID19DisabilityInclusion</w:t>
            </w:r>
            <w:r w:rsidR="00D773C9">
              <w:rPr>
                <w:color w:val="0070C0"/>
              </w:rPr>
              <w:t xml:space="preserve"> </w:t>
            </w:r>
            <w:r w:rsidRPr="008F167E">
              <w:t>to help us track engagement. The</w:t>
            </w:r>
            <w:r w:rsidR="00FC403F">
              <w:t>se</w:t>
            </w:r>
            <w:r w:rsidRPr="008F167E">
              <w:t xml:space="preserve"> posts </w:t>
            </w:r>
            <w:r>
              <w:t>are just examples</w:t>
            </w:r>
            <w:r w:rsidRPr="008F167E">
              <w:t xml:space="preserve"> </w:t>
            </w:r>
            <w:r w:rsidR="00FC403F">
              <w:t>— you</w:t>
            </w:r>
            <w:r w:rsidR="00FC403F" w:rsidRPr="008F167E">
              <w:t xml:space="preserve"> </w:t>
            </w:r>
            <w:r w:rsidRPr="008F167E">
              <w:t xml:space="preserve">can </w:t>
            </w:r>
            <w:r w:rsidR="00FC403F">
              <w:t>edit the language to meet your organization’s needs</w:t>
            </w:r>
            <w:r w:rsidRPr="008F167E">
              <w:t xml:space="preserve">.  We encourage you to include an image with each post, </w:t>
            </w:r>
            <w:r w:rsidR="002C64C1">
              <w:t>since</w:t>
            </w:r>
            <w:r w:rsidRPr="008F167E">
              <w:t xml:space="preserve"> </w:t>
            </w:r>
            <w:r w:rsidR="00FC403F">
              <w:t>people</w:t>
            </w:r>
            <w:r w:rsidRPr="008F167E">
              <w:t xml:space="preserve"> are more likely to share </w:t>
            </w:r>
            <w:r w:rsidR="00FC403F">
              <w:t>posts</w:t>
            </w:r>
            <w:r w:rsidR="00FC403F" w:rsidRPr="008F167E">
              <w:t xml:space="preserve"> </w:t>
            </w:r>
            <w:r w:rsidRPr="008F167E">
              <w:t xml:space="preserve">with </w:t>
            </w:r>
            <w:r w:rsidR="00FC403F">
              <w:t>pictures</w:t>
            </w:r>
            <w:r w:rsidRPr="008F167E">
              <w:t>.</w:t>
            </w:r>
          </w:p>
        </w:tc>
      </w:tr>
    </w:tbl>
    <w:p w14:paraId="7BB15BB8" w14:textId="1439BD3D" w:rsidR="008F167E" w:rsidRPr="008F167E" w:rsidRDefault="008F167E" w:rsidP="008F167E">
      <w:pPr>
        <w:spacing w:before="240"/>
        <w:rPr>
          <w:rFonts w:cstheme="minorHAnsi"/>
          <w:sz w:val="26"/>
          <w:szCs w:val="26"/>
        </w:rPr>
      </w:pPr>
      <w:r w:rsidRPr="008F167E">
        <w:rPr>
          <w:rFonts w:ascii="Avenir Next LT Pro Demi" w:hAnsi="Avenir Next LT Pro Demi" w:cs="Biome"/>
          <w:sz w:val="26"/>
          <w:szCs w:val="26"/>
        </w:rPr>
        <w:t>Posts for Twitter, Facebook, and LinkedIn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480"/>
        <w:gridCol w:w="3396"/>
        <w:gridCol w:w="2029"/>
      </w:tblGrid>
      <w:tr w:rsidR="00DE1163" w14:paraId="723D234D" w14:textId="77777777" w:rsidTr="00AD30E0">
        <w:tc>
          <w:tcPr>
            <w:tcW w:w="5375" w:type="dxa"/>
            <w:gridSpan w:val="2"/>
            <w:shd w:val="clear" w:color="auto" w:fill="A6A6A6" w:themeFill="background1" w:themeFillShade="A6"/>
          </w:tcPr>
          <w:p w14:paraId="0594AB10" w14:textId="58753BA5" w:rsidR="008F167E" w:rsidRPr="002A1B35" w:rsidRDefault="002A1B35" w:rsidP="002A1B35">
            <w:pPr>
              <w:spacing w:before="20" w:after="20"/>
              <w:rPr>
                <w:rFonts w:ascii="Avenir Next LT Pro Demi" w:hAnsi="Avenir Next LT Pro Demi" w:cstheme="minorHAnsi"/>
                <w:b/>
                <w:bCs/>
                <w:color w:val="FFFFFF" w:themeColor="background1"/>
              </w:rPr>
            </w:pPr>
            <w:r w:rsidRPr="002A1B35">
              <w:rPr>
                <w:rFonts w:ascii="Avenir Next LT Pro Demi" w:hAnsi="Avenir Next LT Pro Demi" w:cstheme="minorHAnsi"/>
                <w:b/>
                <w:bCs/>
                <w:color w:val="FFFFFF" w:themeColor="background1"/>
              </w:rPr>
              <w:t>Post</w:t>
            </w:r>
          </w:p>
        </w:tc>
        <w:tc>
          <w:tcPr>
            <w:tcW w:w="3396" w:type="dxa"/>
            <w:shd w:val="clear" w:color="auto" w:fill="A6A6A6" w:themeFill="background1" w:themeFillShade="A6"/>
          </w:tcPr>
          <w:p w14:paraId="33733811" w14:textId="78ECC3BC" w:rsidR="008F167E" w:rsidRPr="002A1B35" w:rsidRDefault="002A1B35" w:rsidP="002A1B35">
            <w:pPr>
              <w:spacing w:before="20" w:after="20"/>
              <w:rPr>
                <w:rFonts w:ascii="Avenir Next LT Pro Demi" w:hAnsi="Avenir Next LT Pro Demi" w:cstheme="minorHAnsi"/>
                <w:b/>
                <w:bCs/>
                <w:color w:val="FFFFFF" w:themeColor="background1"/>
              </w:rPr>
            </w:pPr>
            <w:r w:rsidRPr="002A1B35">
              <w:rPr>
                <w:rFonts w:ascii="Avenir Next LT Pro Demi" w:hAnsi="Avenir Next LT Pro Demi" w:cstheme="minorHAnsi"/>
                <w:b/>
                <w:bCs/>
                <w:color w:val="FFFFFF" w:themeColor="background1"/>
              </w:rPr>
              <w:t>Image</w:t>
            </w:r>
            <w:r w:rsidR="00945B0B">
              <w:rPr>
                <w:rFonts w:ascii="Avenir Next LT Pro Demi" w:hAnsi="Avenir Next LT Pro Demi" w:cstheme="minorHAnsi"/>
                <w:b/>
                <w:bCs/>
                <w:color w:val="FFFFFF" w:themeColor="background1"/>
              </w:rPr>
              <w:t xml:space="preserve"> Options</w:t>
            </w:r>
          </w:p>
        </w:tc>
        <w:tc>
          <w:tcPr>
            <w:tcW w:w="2029" w:type="dxa"/>
            <w:shd w:val="clear" w:color="auto" w:fill="A6A6A6" w:themeFill="background1" w:themeFillShade="A6"/>
          </w:tcPr>
          <w:p w14:paraId="663AA0F1" w14:textId="088EC60D" w:rsidR="008F167E" w:rsidRPr="002A1B35" w:rsidRDefault="002A1B35" w:rsidP="002A1B35">
            <w:pPr>
              <w:spacing w:before="20" w:after="20"/>
              <w:rPr>
                <w:rFonts w:ascii="Avenir Next LT Pro Demi" w:hAnsi="Avenir Next LT Pro Demi" w:cstheme="minorHAnsi"/>
                <w:b/>
                <w:bCs/>
                <w:color w:val="FFFFFF" w:themeColor="background1"/>
              </w:rPr>
            </w:pPr>
            <w:r w:rsidRPr="002A1B35">
              <w:rPr>
                <w:rFonts w:ascii="Avenir Next LT Pro Demi" w:hAnsi="Avenir Next LT Pro Demi" w:cstheme="minorHAnsi"/>
                <w:b/>
                <w:bCs/>
                <w:color w:val="FFFFFF" w:themeColor="background1"/>
              </w:rPr>
              <w:t>Audience</w:t>
            </w:r>
          </w:p>
        </w:tc>
      </w:tr>
      <w:tr w:rsidR="00206D5B" w14:paraId="454C251E" w14:textId="77777777" w:rsidTr="00AD30E0">
        <w:trPr>
          <w:trHeight w:val="1584"/>
        </w:trPr>
        <w:tc>
          <w:tcPr>
            <w:tcW w:w="5375" w:type="dxa"/>
            <w:gridSpan w:val="2"/>
          </w:tcPr>
          <w:p w14:paraId="638D9F17" w14:textId="0ECF5C63" w:rsidR="00206D5B" w:rsidRPr="00945B0B" w:rsidRDefault="00206D5B" w:rsidP="00981F48">
            <w:r w:rsidRPr="00945B0B">
              <w:t xml:space="preserve">Stay safe from </w:t>
            </w:r>
            <w:r w:rsidRPr="00945B0B">
              <w:rPr>
                <w:color w:val="0BB5BA"/>
              </w:rPr>
              <w:t>#COVID</w:t>
            </w:r>
            <w:r w:rsidR="003772D5">
              <w:rPr>
                <w:color w:val="0BB5BA"/>
              </w:rPr>
              <w:t>19</w:t>
            </w:r>
            <w:r w:rsidRPr="00945B0B">
              <w:t xml:space="preserve">! </w:t>
            </w:r>
            <w:r w:rsidR="00981F48">
              <w:t xml:space="preserve">Learn </w:t>
            </w:r>
            <w:r w:rsidR="002E6CC6">
              <w:t>about</w:t>
            </w:r>
            <w:r w:rsidR="00981F48">
              <w:t xml:space="preserve"> the COVID</w:t>
            </w:r>
            <w:r w:rsidR="003772D5">
              <w:t>-19</w:t>
            </w:r>
            <w:r w:rsidR="00981F48">
              <w:t xml:space="preserve"> shot</w:t>
            </w:r>
            <w:r w:rsidR="002C64C1">
              <w:t>s</w:t>
            </w:r>
            <w:r w:rsidR="00981F48">
              <w:t xml:space="preserve">: </w:t>
            </w:r>
            <w:hyperlink r:id="rId18" w:history="1">
              <w:r w:rsidR="002C426C" w:rsidRPr="00C33B00">
                <w:rPr>
                  <w:rStyle w:val="Hyperlink"/>
                  <w:rFonts w:ascii="Calibri" w:eastAsia="Times New Roman" w:hAnsi="Calibri" w:cs="Calibri"/>
                </w:rPr>
                <w:t>https://go.usa.gov/x6gQN</w:t>
              </w:r>
            </w:hyperlink>
          </w:p>
        </w:tc>
        <w:tc>
          <w:tcPr>
            <w:tcW w:w="3396" w:type="dxa"/>
          </w:tcPr>
          <w:p w14:paraId="4B1D1351" w14:textId="427AE1C0" w:rsidR="00206D5B" w:rsidRDefault="00206D5B" w:rsidP="00206D5B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F335E3C" wp14:editId="70B31BAE">
                  <wp:extent cx="2011680" cy="1131569"/>
                  <wp:effectExtent l="0" t="0" r="7620" b="0"/>
                  <wp:docPr id="2126865974" name="Picture 2126865974" descr="Team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74" name="Picture 2126865974" descr="Teams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Merge w:val="restart"/>
            <w:shd w:val="clear" w:color="auto" w:fill="FBE4D5" w:themeFill="accent2" w:themeFillTint="33"/>
          </w:tcPr>
          <w:p w14:paraId="357ADBB9" w14:textId="49477D59" w:rsidR="00206D5B" w:rsidRPr="00DE1163" w:rsidRDefault="00206D5B" w:rsidP="00206D5B">
            <w:pPr>
              <w:rPr>
                <w:rFonts w:cstheme="minorHAnsi"/>
                <w:b/>
                <w:bCs/>
              </w:rPr>
            </w:pPr>
            <w:r w:rsidRPr="00DE1163">
              <w:rPr>
                <w:rFonts w:cstheme="minorHAnsi"/>
                <w:b/>
                <w:bCs/>
              </w:rPr>
              <w:t>People with ID</w:t>
            </w:r>
            <w:r w:rsidR="006051A2">
              <w:rPr>
                <w:rFonts w:cstheme="minorHAnsi"/>
                <w:b/>
                <w:bCs/>
              </w:rPr>
              <w:t>D</w:t>
            </w:r>
            <w:r w:rsidRPr="00DE1163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/ Self-Advocates </w:t>
            </w:r>
          </w:p>
        </w:tc>
      </w:tr>
      <w:tr w:rsidR="00206D5B" w14:paraId="33D8E9BA" w14:textId="77777777" w:rsidTr="00AD30E0">
        <w:trPr>
          <w:trHeight w:val="1584"/>
        </w:trPr>
        <w:tc>
          <w:tcPr>
            <w:tcW w:w="5375" w:type="dxa"/>
            <w:gridSpan w:val="2"/>
          </w:tcPr>
          <w:p w14:paraId="71B46FD2" w14:textId="5D4E7C3A" w:rsidR="00F542C1" w:rsidRDefault="00BA71D8" w:rsidP="00206D5B">
            <w:r>
              <w:t>L</w:t>
            </w:r>
            <w:r w:rsidR="00206D5B" w:rsidRPr="00945B0B">
              <w:t xml:space="preserve">earn </w:t>
            </w:r>
            <w:r w:rsidR="00981F48">
              <w:t>how to get</w:t>
            </w:r>
            <w:r w:rsidR="00206D5B" w:rsidRPr="00945B0B">
              <w:t xml:space="preserve"> </w:t>
            </w:r>
            <w:r w:rsidR="002C64C1">
              <w:t>a</w:t>
            </w:r>
            <w:r w:rsidR="00206D5B" w:rsidRPr="00945B0B">
              <w:t xml:space="preserve"> </w:t>
            </w:r>
            <w:r w:rsidR="00206D5B" w:rsidRPr="00945B0B">
              <w:rPr>
                <w:color w:val="0BB5BA"/>
              </w:rPr>
              <w:t>#COVID</w:t>
            </w:r>
            <w:r w:rsidR="003772D5">
              <w:rPr>
                <w:color w:val="0BB5BA"/>
              </w:rPr>
              <w:t>19</w:t>
            </w:r>
            <w:r w:rsidR="00206D5B" w:rsidRPr="00945B0B">
              <w:t xml:space="preserve"> shot</w:t>
            </w:r>
            <w:r>
              <w:t>.</w:t>
            </w:r>
          </w:p>
          <w:p w14:paraId="3F5F6139" w14:textId="1D7831F5" w:rsidR="00206D5B" w:rsidRPr="00945B0B" w:rsidRDefault="00981F48" w:rsidP="00206D5B">
            <w:r>
              <w:t>C</w:t>
            </w:r>
            <w:r w:rsidR="00AB0CF2">
              <w:t xml:space="preserve">heck out CDC’s </w:t>
            </w:r>
            <w:r w:rsidR="00AB2CB8">
              <w:t>new social story</w:t>
            </w:r>
            <w:r w:rsidR="00AB0CF2">
              <w:t>!</w:t>
            </w:r>
            <w:r w:rsidR="00206D5B" w:rsidRPr="00945B0B">
              <w:t xml:space="preserve"> </w:t>
            </w:r>
            <w:hyperlink r:id="rId20" w:history="1">
              <w:r w:rsidR="002C426C" w:rsidRPr="00C33B00">
                <w:rPr>
                  <w:rStyle w:val="Hyperlink"/>
                  <w:rFonts w:ascii="Calibri" w:eastAsia="Times New Roman" w:hAnsi="Calibri" w:cs="Calibri"/>
                </w:rPr>
                <w:t>https://go.usa.gov/x6gQN</w:t>
              </w:r>
            </w:hyperlink>
          </w:p>
        </w:tc>
        <w:tc>
          <w:tcPr>
            <w:tcW w:w="3396" w:type="dxa"/>
          </w:tcPr>
          <w:p w14:paraId="49219542" w14:textId="1901C72C" w:rsidR="00206D5B" w:rsidRDefault="00206D5B" w:rsidP="00206D5B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4429CFA" wp14:editId="3A8D134A">
                  <wp:extent cx="2009775" cy="1130499"/>
                  <wp:effectExtent l="0" t="0" r="0" b="0"/>
                  <wp:docPr id="2" name="Picture 2" descr="A person wearing a mask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81" name="Picture 2126865981" descr="A person wearing a mask&#10;&#10;Description automatically generated with medium confidenc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000" cy="114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Merge/>
            <w:shd w:val="clear" w:color="auto" w:fill="FBE4D5" w:themeFill="accent2" w:themeFillTint="33"/>
          </w:tcPr>
          <w:p w14:paraId="2867DEBE" w14:textId="0D446AE4" w:rsidR="00206D5B" w:rsidRPr="00DE1163" w:rsidRDefault="00206D5B" w:rsidP="00206D5B">
            <w:pPr>
              <w:rPr>
                <w:rFonts w:cstheme="minorHAnsi"/>
                <w:b/>
                <w:bCs/>
              </w:rPr>
            </w:pPr>
          </w:p>
        </w:tc>
      </w:tr>
      <w:tr w:rsidR="00206D5B" w14:paraId="27B57464" w14:textId="77777777" w:rsidTr="00AD30E0">
        <w:trPr>
          <w:trHeight w:val="1584"/>
        </w:trPr>
        <w:tc>
          <w:tcPr>
            <w:tcW w:w="5375" w:type="dxa"/>
            <w:gridSpan w:val="2"/>
          </w:tcPr>
          <w:p w14:paraId="2FF2C133" w14:textId="6F34E8B8" w:rsidR="00206D5B" w:rsidRPr="00045972" w:rsidRDefault="00045972" w:rsidP="00206D5B">
            <w:r>
              <w:t xml:space="preserve">Learn how you and your friends can stay safe from </w:t>
            </w:r>
            <w:r w:rsidR="00BA71D8" w:rsidRPr="00945B0B">
              <w:rPr>
                <w:color w:val="0BB5BA"/>
              </w:rPr>
              <w:t>#COVID</w:t>
            </w:r>
            <w:r w:rsidR="003772D5">
              <w:rPr>
                <w:color w:val="0BB5BA"/>
              </w:rPr>
              <w:t>19</w:t>
            </w:r>
            <w:r>
              <w:t>!</w:t>
            </w:r>
            <w:r w:rsidR="00BA71D8">
              <w:t xml:space="preserve"> Check out CDC’s </w:t>
            </w:r>
            <w:r w:rsidR="00AB2CB8">
              <w:t>social story</w:t>
            </w:r>
            <w:r w:rsidR="00981F48">
              <w:t>:</w:t>
            </w:r>
            <w:r w:rsidR="002C426C">
              <w:t xml:space="preserve"> </w:t>
            </w:r>
            <w:hyperlink r:id="rId22" w:history="1">
              <w:r w:rsidR="002C426C" w:rsidRPr="00C33B00">
                <w:rPr>
                  <w:rStyle w:val="Hyperlink"/>
                  <w:rFonts w:ascii="Calibri" w:eastAsia="Times New Roman" w:hAnsi="Calibri" w:cs="Calibri"/>
                </w:rPr>
                <w:t>https://go.usa.gov/x6gQN</w:t>
              </w:r>
            </w:hyperlink>
          </w:p>
        </w:tc>
        <w:tc>
          <w:tcPr>
            <w:tcW w:w="3396" w:type="dxa"/>
          </w:tcPr>
          <w:p w14:paraId="0EEA8A70" w14:textId="4EEB1215" w:rsidR="00206D5B" w:rsidRDefault="00206D5B" w:rsidP="00206D5B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B218EB7" wp14:editId="416CC937">
                  <wp:extent cx="2011680" cy="1131570"/>
                  <wp:effectExtent l="0" t="0" r="7620" b="0"/>
                  <wp:docPr id="1" name="Picture 1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76" name="Picture 2126865976" descr="Graphical user interface, application, Teams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Merge/>
            <w:shd w:val="clear" w:color="auto" w:fill="FBE4D5" w:themeFill="accent2" w:themeFillTint="33"/>
          </w:tcPr>
          <w:p w14:paraId="56CD940C" w14:textId="77777777" w:rsidR="00206D5B" w:rsidRPr="00DE1163" w:rsidRDefault="00206D5B" w:rsidP="00206D5B">
            <w:pPr>
              <w:rPr>
                <w:rFonts w:cstheme="minorHAnsi"/>
                <w:b/>
                <w:bCs/>
              </w:rPr>
            </w:pPr>
          </w:p>
        </w:tc>
      </w:tr>
      <w:tr w:rsidR="00046EAD" w14:paraId="43856B3C" w14:textId="77777777" w:rsidTr="00AD30E0">
        <w:tc>
          <w:tcPr>
            <w:tcW w:w="5375" w:type="dxa"/>
            <w:gridSpan w:val="2"/>
          </w:tcPr>
          <w:p w14:paraId="38DA8767" w14:textId="39905AE1" w:rsidR="00046EAD" w:rsidRPr="00945B0B" w:rsidRDefault="00981F48" w:rsidP="00046EAD">
            <w:r>
              <w:t>Do you care for someone with an</w:t>
            </w:r>
            <w:r w:rsidR="00046EAD">
              <w:t xml:space="preserve"> </w:t>
            </w:r>
            <w:r w:rsidR="00046EAD" w:rsidRPr="00945B0B">
              <w:rPr>
                <w:color w:val="0BB5BA"/>
              </w:rPr>
              <w:t>#</w:t>
            </w:r>
            <w:r w:rsidR="00046EAD" w:rsidRPr="0092175E">
              <w:rPr>
                <w:color w:val="0BB5BA"/>
              </w:rPr>
              <w:t>IntellectualDisability</w:t>
            </w:r>
            <w:r w:rsidR="00046EAD">
              <w:t xml:space="preserve">? Check out CDC’s free vaccination </w:t>
            </w:r>
            <w:r w:rsidR="00E87484">
              <w:t xml:space="preserve">social story </w:t>
            </w:r>
            <w:r w:rsidR="00046EAD">
              <w:t xml:space="preserve">to help protect </w:t>
            </w:r>
            <w:r>
              <w:t xml:space="preserve">your loved one </w:t>
            </w:r>
            <w:r w:rsidR="00046EAD">
              <w:t xml:space="preserve">from </w:t>
            </w:r>
            <w:r w:rsidR="00046EAD" w:rsidRPr="0092175E">
              <w:rPr>
                <w:color w:val="0BB5BA"/>
              </w:rPr>
              <w:t>#COVID19</w:t>
            </w:r>
            <w:r w:rsidR="003772D5">
              <w:t xml:space="preserve">: </w:t>
            </w:r>
            <w:hyperlink r:id="rId24" w:history="1">
              <w:r w:rsidR="002C426C" w:rsidRPr="00C33B00">
                <w:rPr>
                  <w:rStyle w:val="Hyperlink"/>
                  <w:rFonts w:ascii="Calibri" w:eastAsia="Times New Roman" w:hAnsi="Calibri" w:cs="Calibri"/>
                </w:rPr>
                <w:t>https://go.usa.gov/x6gQN</w:t>
              </w:r>
            </w:hyperlink>
          </w:p>
        </w:tc>
        <w:tc>
          <w:tcPr>
            <w:tcW w:w="3396" w:type="dxa"/>
          </w:tcPr>
          <w:p w14:paraId="32894A4B" w14:textId="053AC24D" w:rsidR="00046EAD" w:rsidRDefault="00046EAD" w:rsidP="00046EA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A3CC9E2" wp14:editId="4919A8A3">
                  <wp:extent cx="2011680" cy="1131571"/>
                  <wp:effectExtent l="0" t="0" r="7620" b="0"/>
                  <wp:docPr id="3" name="Picture 3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73" name="Picture 2126865973" descr="A picture containing icon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Merge w:val="restart"/>
            <w:shd w:val="clear" w:color="auto" w:fill="DEEAF6" w:themeFill="accent5" w:themeFillTint="33"/>
          </w:tcPr>
          <w:p w14:paraId="57F3EAD9" w14:textId="56A08C6F" w:rsidR="00046EAD" w:rsidRDefault="00046EAD" w:rsidP="00046EA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DE1163">
              <w:rPr>
                <w:rFonts w:cstheme="minorHAnsi"/>
                <w:b/>
                <w:bCs/>
              </w:rPr>
              <w:t>aregivers</w:t>
            </w:r>
            <w:r>
              <w:rPr>
                <w:rFonts w:cstheme="minorHAnsi"/>
                <w:b/>
                <w:bCs/>
              </w:rPr>
              <w:t xml:space="preserve"> of people with ID</w:t>
            </w:r>
            <w:r w:rsidR="006051A2">
              <w:rPr>
                <w:rFonts w:cstheme="minorHAnsi"/>
                <w:b/>
                <w:bCs/>
              </w:rPr>
              <w:t>D</w:t>
            </w:r>
          </w:p>
        </w:tc>
      </w:tr>
      <w:tr w:rsidR="00046EAD" w14:paraId="0349D0E7" w14:textId="77777777" w:rsidTr="00AD30E0">
        <w:tc>
          <w:tcPr>
            <w:tcW w:w="5375" w:type="dxa"/>
            <w:gridSpan w:val="2"/>
          </w:tcPr>
          <w:p w14:paraId="2E803470" w14:textId="23EE1A14" w:rsidR="00046EAD" w:rsidRPr="00945B0B" w:rsidRDefault="00046EAD" w:rsidP="00046EAD">
            <w:pPr>
              <w:rPr>
                <w:rFonts w:cstheme="minorHAnsi"/>
              </w:rPr>
            </w:pPr>
            <w:r w:rsidRPr="00945B0B">
              <w:t xml:space="preserve">Want to help protect </w:t>
            </w:r>
            <w:r>
              <w:t>your</w:t>
            </w:r>
            <w:r w:rsidR="009A4301">
              <w:t xml:space="preserve"> </w:t>
            </w:r>
            <w:r>
              <w:t>loved one</w:t>
            </w:r>
            <w:r w:rsidRPr="00945B0B">
              <w:t xml:space="preserve"> from </w:t>
            </w:r>
            <w:r w:rsidRPr="00945B0B">
              <w:rPr>
                <w:color w:val="0BB5BA"/>
              </w:rPr>
              <w:t>#COVID</w:t>
            </w:r>
            <w:r>
              <w:rPr>
                <w:color w:val="0BB5BA"/>
              </w:rPr>
              <w:t>19</w:t>
            </w:r>
            <w:r w:rsidRPr="00945B0B">
              <w:t xml:space="preserve">? Download CDC’s free </w:t>
            </w:r>
            <w:r>
              <w:t xml:space="preserve">vaccination </w:t>
            </w:r>
            <w:r w:rsidR="00E87484">
              <w:t>social story</w:t>
            </w:r>
            <w:r w:rsidR="00E87484" w:rsidRPr="00945B0B">
              <w:t xml:space="preserve"> </w:t>
            </w:r>
            <w:r>
              <w:t xml:space="preserve">for people with </w:t>
            </w:r>
            <w:r w:rsidRPr="0090633E">
              <w:rPr>
                <w:color w:val="0BB5BA"/>
              </w:rPr>
              <w:t>#IntellectualDisabilities</w:t>
            </w:r>
            <w:r w:rsidRPr="0092175E">
              <w:t>!</w:t>
            </w:r>
            <w:r w:rsidR="00981F48">
              <w:t xml:space="preserve"> </w:t>
            </w:r>
            <w:hyperlink r:id="rId26" w:history="1">
              <w:r w:rsidR="002C426C" w:rsidRPr="00C33B00">
                <w:rPr>
                  <w:rStyle w:val="Hyperlink"/>
                  <w:rFonts w:ascii="Calibri" w:eastAsia="Times New Roman" w:hAnsi="Calibri" w:cs="Calibri"/>
                </w:rPr>
                <w:t>https://go.usa.gov/x6gQN</w:t>
              </w:r>
            </w:hyperlink>
          </w:p>
        </w:tc>
        <w:tc>
          <w:tcPr>
            <w:tcW w:w="3396" w:type="dxa"/>
          </w:tcPr>
          <w:p w14:paraId="07688315" w14:textId="032E3517" w:rsidR="00046EAD" w:rsidRPr="002A1B35" w:rsidRDefault="00EB651D" w:rsidP="00046EA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EB75D2B" wp14:editId="7B7DFBBC">
                  <wp:extent cx="2009775" cy="1130498"/>
                  <wp:effectExtent l="0" t="0" r="0" b="0"/>
                  <wp:docPr id="5" name="Picture 5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80" name="Picture 2126865980" descr="A picture containing ic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797" cy="114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Merge/>
            <w:shd w:val="clear" w:color="auto" w:fill="DEEAF6" w:themeFill="accent5" w:themeFillTint="33"/>
          </w:tcPr>
          <w:p w14:paraId="4F7980AA" w14:textId="6A72A533" w:rsidR="00046EAD" w:rsidRPr="00DE1163" w:rsidRDefault="00046EAD" w:rsidP="00046EAD">
            <w:pPr>
              <w:rPr>
                <w:rFonts w:cstheme="minorHAnsi"/>
                <w:b/>
                <w:bCs/>
              </w:rPr>
            </w:pPr>
          </w:p>
        </w:tc>
      </w:tr>
      <w:tr w:rsidR="00046EAD" w14:paraId="3030CC9F" w14:textId="77777777" w:rsidTr="00AD30E0">
        <w:tc>
          <w:tcPr>
            <w:tcW w:w="5375" w:type="dxa"/>
            <w:gridSpan w:val="2"/>
          </w:tcPr>
          <w:p w14:paraId="234BABC9" w14:textId="25A630CD" w:rsidR="00046EAD" w:rsidRDefault="00700FA7" w:rsidP="00046EAD">
            <w:r>
              <w:t>Have you talked to your</w:t>
            </w:r>
            <w:r w:rsidR="009A4301">
              <w:t xml:space="preserve"> </w:t>
            </w:r>
            <w:r w:rsidR="00046EAD">
              <w:t xml:space="preserve">loved one </w:t>
            </w:r>
            <w:r w:rsidR="009A4301">
              <w:t xml:space="preserve">about the </w:t>
            </w:r>
            <w:r w:rsidR="009A4301" w:rsidRPr="00945B0B">
              <w:rPr>
                <w:color w:val="0BB5BA"/>
              </w:rPr>
              <w:t>#COVID</w:t>
            </w:r>
            <w:r w:rsidR="009A4301">
              <w:rPr>
                <w:color w:val="0BB5BA"/>
              </w:rPr>
              <w:t>19Vaccine</w:t>
            </w:r>
            <w:r w:rsidR="009A4301">
              <w:t>?</w:t>
            </w:r>
            <w:r w:rsidR="009A4301" w:rsidRPr="00945B0B">
              <w:t xml:space="preserve"> </w:t>
            </w:r>
            <w:r w:rsidR="00AB2CB8">
              <w:t>Access C</w:t>
            </w:r>
            <w:r>
              <w:t>DC</w:t>
            </w:r>
            <w:r w:rsidR="00AB2CB8">
              <w:t xml:space="preserve">’s </w:t>
            </w:r>
            <w:r>
              <w:t xml:space="preserve">free </w:t>
            </w:r>
            <w:r w:rsidR="00AB2CB8">
              <w:t xml:space="preserve">social story </w:t>
            </w:r>
            <w:r>
              <w:t xml:space="preserve">for people with </w:t>
            </w:r>
            <w:r w:rsidRPr="0090633E">
              <w:rPr>
                <w:color w:val="0BB5BA"/>
              </w:rPr>
              <w:t>#IntellectualDisabilities</w:t>
            </w:r>
            <w:r>
              <w:t xml:space="preserve"> to help you start the conversation: </w:t>
            </w:r>
            <w:hyperlink r:id="rId28" w:history="1">
              <w:r w:rsidR="002C426C" w:rsidRPr="00C33B00">
                <w:rPr>
                  <w:rStyle w:val="Hyperlink"/>
                  <w:rFonts w:ascii="Calibri" w:eastAsia="Times New Roman" w:hAnsi="Calibri" w:cs="Calibri"/>
                </w:rPr>
                <w:t>https://go.usa.gov/x6gQN</w:t>
              </w:r>
            </w:hyperlink>
          </w:p>
          <w:p w14:paraId="41DFEAE9" w14:textId="004CF47A" w:rsidR="00046EAD" w:rsidRPr="00945B0B" w:rsidRDefault="00046EAD" w:rsidP="00046EAD">
            <w:pPr>
              <w:rPr>
                <w:rFonts w:cstheme="minorHAnsi"/>
              </w:rPr>
            </w:pPr>
          </w:p>
        </w:tc>
        <w:tc>
          <w:tcPr>
            <w:tcW w:w="3396" w:type="dxa"/>
          </w:tcPr>
          <w:p w14:paraId="4643C0F1" w14:textId="1B307805" w:rsidR="00046EAD" w:rsidRPr="002A1B35" w:rsidRDefault="00EB651D" w:rsidP="00046EA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D791316" wp14:editId="18DE0079">
                  <wp:extent cx="2011680" cy="1131571"/>
                  <wp:effectExtent l="0" t="0" r="7620" b="0"/>
                  <wp:docPr id="2126865975" name="Picture 2126865975" descr="A picture containing tex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75" name="Picture 2126865975" descr="A picture containing text, screenshot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Merge/>
            <w:shd w:val="clear" w:color="auto" w:fill="DEEAF6" w:themeFill="accent5" w:themeFillTint="33"/>
          </w:tcPr>
          <w:p w14:paraId="304DB54B" w14:textId="77777777" w:rsidR="00046EAD" w:rsidRPr="00945B0B" w:rsidRDefault="00046EAD" w:rsidP="00046EAD">
            <w:pPr>
              <w:rPr>
                <w:rFonts w:cstheme="minorHAnsi"/>
              </w:rPr>
            </w:pPr>
          </w:p>
        </w:tc>
      </w:tr>
      <w:tr w:rsidR="00046EAD" w14:paraId="33D6BA90" w14:textId="77777777" w:rsidTr="00AD30E0">
        <w:tc>
          <w:tcPr>
            <w:tcW w:w="5375" w:type="dxa"/>
            <w:gridSpan w:val="2"/>
          </w:tcPr>
          <w:p w14:paraId="091D0C90" w14:textId="2A597C9F" w:rsidR="00046EAD" w:rsidRPr="00945B0B" w:rsidRDefault="00700FA7" w:rsidP="00046EAD">
            <w:pPr>
              <w:rPr>
                <w:rFonts w:cstheme="minorHAnsi"/>
              </w:rPr>
            </w:pPr>
            <w:bookmarkStart w:id="0" w:name="_Hlk71741950"/>
            <w:r>
              <w:lastRenderedPageBreak/>
              <w:t xml:space="preserve">Need help </w:t>
            </w:r>
            <w:r w:rsidR="00046EAD" w:rsidRPr="00945B0B">
              <w:t>educat</w:t>
            </w:r>
            <w:r>
              <w:t>ing</w:t>
            </w:r>
            <w:r w:rsidR="00046EAD" w:rsidRPr="00945B0B">
              <w:t xml:space="preserve"> your patients with </w:t>
            </w:r>
            <w:r w:rsidR="00046EAD" w:rsidRPr="0090633E">
              <w:rPr>
                <w:color w:val="0BB5BA"/>
              </w:rPr>
              <w:t>#IntellectualDisabilities</w:t>
            </w:r>
            <w:r w:rsidR="00046EAD" w:rsidRPr="00945B0B">
              <w:t xml:space="preserve"> on </w:t>
            </w:r>
            <w:r w:rsidR="002C64C1">
              <w:t>how to get a</w:t>
            </w:r>
            <w:r w:rsidR="00046EAD" w:rsidRPr="00945B0B">
              <w:t xml:space="preserve"> </w:t>
            </w:r>
            <w:r w:rsidR="00046EAD" w:rsidRPr="00945B0B">
              <w:rPr>
                <w:color w:val="0BB5BA"/>
              </w:rPr>
              <w:t>#COVID19Vaccine</w:t>
            </w:r>
            <w:r w:rsidR="00046EAD" w:rsidRPr="00945B0B">
              <w:t xml:space="preserve">? Check out CDC’s new vaccination </w:t>
            </w:r>
            <w:r w:rsidR="00AB2CB8">
              <w:t>social story</w:t>
            </w:r>
            <w:r w:rsidR="00046EAD" w:rsidRPr="00945B0B">
              <w:t>!</w:t>
            </w:r>
            <w:r>
              <w:t xml:space="preserve"> </w:t>
            </w:r>
            <w:hyperlink r:id="rId30" w:history="1">
              <w:r w:rsidR="002C426C" w:rsidRPr="00C33B00">
                <w:rPr>
                  <w:rStyle w:val="Hyperlink"/>
                  <w:rFonts w:ascii="Calibri" w:eastAsia="Times New Roman" w:hAnsi="Calibri" w:cs="Calibri"/>
                </w:rPr>
                <w:t>https://go.usa.gov/x6gQN</w:t>
              </w:r>
            </w:hyperlink>
          </w:p>
        </w:tc>
        <w:tc>
          <w:tcPr>
            <w:tcW w:w="3396" w:type="dxa"/>
          </w:tcPr>
          <w:p w14:paraId="3A7794A7" w14:textId="279A63F3" w:rsidR="00046EAD" w:rsidRPr="002A1B35" w:rsidRDefault="00046EAD" w:rsidP="00046EA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8F92130" wp14:editId="2C3933FC">
                  <wp:extent cx="2009775" cy="1129568"/>
                  <wp:effectExtent l="0" t="0" r="0" b="0"/>
                  <wp:docPr id="2126865972" name="Picture 2126865972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72" name="Picture 2126865972" descr="Graphical user interface, application, Teams&#10;&#10;Description automatically generated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39" cy="114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Merge w:val="restart"/>
            <w:shd w:val="clear" w:color="auto" w:fill="FFF2CC" w:themeFill="accent4" w:themeFillTint="33"/>
          </w:tcPr>
          <w:p w14:paraId="188EA82E" w14:textId="683854A4" w:rsidR="00046EAD" w:rsidRPr="00DE1163" w:rsidRDefault="00046EAD" w:rsidP="00046EAD">
            <w:pPr>
              <w:rPr>
                <w:rFonts w:cstheme="minorHAnsi"/>
                <w:b/>
                <w:bCs/>
              </w:rPr>
            </w:pPr>
            <w:r w:rsidRPr="00DE1163">
              <w:rPr>
                <w:rFonts w:cstheme="minorHAnsi"/>
                <w:b/>
                <w:bCs/>
              </w:rPr>
              <w:t>Providers of patients with ID</w:t>
            </w:r>
            <w:r w:rsidR="006051A2">
              <w:rPr>
                <w:rFonts w:cstheme="minorHAnsi"/>
                <w:b/>
                <w:bCs/>
              </w:rPr>
              <w:t>D</w:t>
            </w:r>
          </w:p>
        </w:tc>
      </w:tr>
      <w:bookmarkEnd w:id="0"/>
      <w:tr w:rsidR="00046EAD" w14:paraId="082887C7" w14:textId="77777777" w:rsidTr="00AD30E0">
        <w:tc>
          <w:tcPr>
            <w:tcW w:w="5375" w:type="dxa"/>
            <w:gridSpan w:val="2"/>
          </w:tcPr>
          <w:p w14:paraId="4FBFF596" w14:textId="1E76910B" w:rsidR="00046EAD" w:rsidRPr="00945B0B" w:rsidRDefault="00046EAD" w:rsidP="00046EAD">
            <w:pPr>
              <w:rPr>
                <w:rFonts w:cstheme="minorHAnsi"/>
              </w:rPr>
            </w:pPr>
            <w:r w:rsidRPr="00945B0B">
              <w:t xml:space="preserve">Health care providers are a trusted source of </w:t>
            </w:r>
            <w:r w:rsidRPr="00945B0B">
              <w:rPr>
                <w:color w:val="0BB5BA"/>
              </w:rPr>
              <w:t>#COVID19</w:t>
            </w:r>
            <w:r w:rsidRPr="00945B0B">
              <w:t xml:space="preserve"> information for patients with </w:t>
            </w:r>
            <w:r w:rsidRPr="0090633E">
              <w:rPr>
                <w:color w:val="0BB5BA"/>
              </w:rPr>
              <w:t>#IntellectualDisabilities</w:t>
            </w:r>
            <w:r w:rsidRPr="00945B0B">
              <w:t xml:space="preserve">. Download CDC’s </w:t>
            </w:r>
            <w:r w:rsidR="00AB2CB8">
              <w:t>vaccination poster</w:t>
            </w:r>
            <w:r w:rsidR="00700FA7">
              <w:t xml:space="preserve"> designed for people with ID</w:t>
            </w:r>
            <w:r w:rsidR="006051A2">
              <w:t>D</w:t>
            </w:r>
            <w:r w:rsidR="00700FA7">
              <w:t xml:space="preserve">: </w:t>
            </w:r>
            <w:hyperlink r:id="rId32" w:history="1">
              <w:r w:rsidR="002C426C" w:rsidRPr="00C33B00">
                <w:rPr>
                  <w:rStyle w:val="Hyperlink"/>
                  <w:rFonts w:ascii="Calibri" w:hAnsi="Calibri" w:cs="Calibri"/>
                </w:rPr>
                <w:t>https://go.usa.gov/x6gQn</w:t>
              </w:r>
            </w:hyperlink>
          </w:p>
        </w:tc>
        <w:tc>
          <w:tcPr>
            <w:tcW w:w="3396" w:type="dxa"/>
          </w:tcPr>
          <w:p w14:paraId="123D5C14" w14:textId="7CB2AE05" w:rsidR="00046EAD" w:rsidRPr="002A1B35" w:rsidRDefault="00EA70E0" w:rsidP="00046EA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DCAE7A1" wp14:editId="1C250865">
                  <wp:extent cx="2009775" cy="1130498"/>
                  <wp:effectExtent l="0" t="0" r="0" b="0"/>
                  <wp:docPr id="6" name="Picture 6" descr="A person wearing a mas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79" name="Picture 2126865979" descr="A person wearing a mask&#10;&#10;Description automatically generated with low confidence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143" cy="115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Merge/>
            <w:shd w:val="clear" w:color="auto" w:fill="FFF2CC" w:themeFill="accent4" w:themeFillTint="33"/>
          </w:tcPr>
          <w:p w14:paraId="570223E9" w14:textId="77777777" w:rsidR="00046EAD" w:rsidRPr="00945B0B" w:rsidRDefault="00046EAD" w:rsidP="00046EAD">
            <w:pPr>
              <w:rPr>
                <w:rFonts w:cstheme="minorHAnsi"/>
              </w:rPr>
            </w:pPr>
          </w:p>
        </w:tc>
      </w:tr>
      <w:tr w:rsidR="00046EAD" w14:paraId="1F99FB73" w14:textId="77777777" w:rsidTr="00AD30E0">
        <w:tc>
          <w:tcPr>
            <w:tcW w:w="5375" w:type="dxa"/>
            <w:gridSpan w:val="2"/>
          </w:tcPr>
          <w:p w14:paraId="15ED8083" w14:textId="3A4CE4A6" w:rsidR="00046EAD" w:rsidRPr="00945B0B" w:rsidRDefault="00046EAD" w:rsidP="00046EAD">
            <w:pPr>
              <w:rPr>
                <w:rFonts w:cstheme="minorHAnsi"/>
              </w:rPr>
            </w:pPr>
            <w:r w:rsidRPr="00945B0B">
              <w:t>Help support th</w:t>
            </w:r>
            <w:r w:rsidR="007258F8">
              <w:t xml:space="preserve">e caregivers </w:t>
            </w:r>
            <w:r w:rsidRPr="00945B0B">
              <w:t xml:space="preserve">of your patients with </w:t>
            </w:r>
            <w:r w:rsidRPr="0090633E">
              <w:rPr>
                <w:color w:val="0BB5BA"/>
              </w:rPr>
              <w:t>#IntellectualDisabilities</w:t>
            </w:r>
            <w:r w:rsidR="008951D4">
              <w:t xml:space="preserve"> by sharing </w:t>
            </w:r>
            <w:r w:rsidR="00AB2CB8">
              <w:t>CDC’s free social story</w:t>
            </w:r>
            <w:r w:rsidR="008951D4">
              <w:t xml:space="preserve"> on the </w:t>
            </w:r>
            <w:r w:rsidRPr="00945B0B">
              <w:rPr>
                <w:color w:val="0BB5BA"/>
              </w:rPr>
              <w:t>#COVID19Vaccine</w:t>
            </w:r>
            <w:r w:rsidR="002C64C1">
              <w:rPr>
                <w:color w:val="0BB5BA"/>
              </w:rPr>
              <w:t>.</w:t>
            </w:r>
            <w:r w:rsidRPr="00945B0B">
              <w:t xml:space="preserve"> </w:t>
            </w:r>
            <w:r w:rsidR="008951D4">
              <w:t xml:space="preserve">Check out </w:t>
            </w:r>
            <w:r w:rsidR="00AB2CB8">
              <w:t xml:space="preserve">this </w:t>
            </w:r>
            <w:r w:rsidR="008951D4">
              <w:t xml:space="preserve">new resource from CDC: </w:t>
            </w:r>
            <w:hyperlink r:id="rId34" w:history="1">
              <w:r w:rsidR="002C426C" w:rsidRPr="00C33B00">
                <w:rPr>
                  <w:rStyle w:val="Hyperlink"/>
                  <w:rFonts w:ascii="Calibri" w:eastAsia="Times New Roman" w:hAnsi="Calibri" w:cs="Calibri"/>
                </w:rPr>
                <w:t>https://go.usa.gov/x6gQN</w:t>
              </w:r>
            </w:hyperlink>
          </w:p>
        </w:tc>
        <w:tc>
          <w:tcPr>
            <w:tcW w:w="3396" w:type="dxa"/>
          </w:tcPr>
          <w:p w14:paraId="5367E34D" w14:textId="2DC59BF8" w:rsidR="00046EAD" w:rsidRPr="002A1B35" w:rsidRDefault="00046EAD" w:rsidP="00046EA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0FD4C58" wp14:editId="3053179C">
                  <wp:extent cx="2011680" cy="1131571"/>
                  <wp:effectExtent l="0" t="0" r="7620" b="0"/>
                  <wp:docPr id="2126865973" name="Picture 2126865973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73" name="Picture 2126865973" descr="A picture containing icon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Merge/>
            <w:shd w:val="clear" w:color="auto" w:fill="FFF2CC" w:themeFill="accent4" w:themeFillTint="33"/>
          </w:tcPr>
          <w:p w14:paraId="5387E646" w14:textId="77777777" w:rsidR="00046EAD" w:rsidRPr="00945B0B" w:rsidRDefault="00046EAD" w:rsidP="00046EAD">
            <w:pPr>
              <w:rPr>
                <w:rFonts w:cstheme="minorHAnsi"/>
              </w:rPr>
            </w:pPr>
          </w:p>
        </w:tc>
      </w:tr>
      <w:tr w:rsidR="00046EAD" w14:paraId="45532420" w14:textId="77777777" w:rsidTr="00AD30E0">
        <w:tc>
          <w:tcPr>
            <w:tcW w:w="5375" w:type="dxa"/>
            <w:gridSpan w:val="2"/>
          </w:tcPr>
          <w:p w14:paraId="71503375" w14:textId="256254DA" w:rsidR="00046EAD" w:rsidRPr="00945B0B" w:rsidRDefault="00046EAD" w:rsidP="00046EAD">
            <w:pPr>
              <w:rPr>
                <w:rFonts w:cstheme="minorHAnsi"/>
              </w:rPr>
            </w:pPr>
            <w:r w:rsidRPr="00945B0B">
              <w:t>We’re excited to help [</w:t>
            </w:r>
            <w:r w:rsidRPr="00945B0B">
              <w:rPr>
                <w:iCs/>
                <w:color w:val="0BB5BA"/>
              </w:rPr>
              <w:t>@CDC_NCBDDD</w:t>
            </w:r>
            <w:r w:rsidRPr="00945B0B">
              <w:rPr>
                <w:iCs/>
              </w:rPr>
              <w:t>/</w:t>
            </w:r>
            <w:r w:rsidRPr="00945B0B">
              <w:rPr>
                <w:iCs/>
                <w:color w:val="0BB5BA"/>
              </w:rPr>
              <w:t>@CDC</w:t>
            </w:r>
            <w:r w:rsidRPr="00945B0B">
              <w:rPr>
                <w:iCs/>
              </w:rPr>
              <w:t>]</w:t>
            </w:r>
            <w:r w:rsidRPr="00945B0B">
              <w:t xml:space="preserve"> introduce a new suite of </w:t>
            </w:r>
            <w:r w:rsidRPr="00945B0B">
              <w:rPr>
                <w:color w:val="0BB5BA"/>
              </w:rPr>
              <w:t xml:space="preserve">#COVID19 </w:t>
            </w:r>
            <w:r w:rsidRPr="00945B0B">
              <w:t xml:space="preserve">vaccination materials designed especially for people with </w:t>
            </w:r>
            <w:r w:rsidRPr="0090633E">
              <w:rPr>
                <w:color w:val="0BB5BA"/>
              </w:rPr>
              <w:t>#IntellectualDisabilities</w:t>
            </w:r>
            <w:r w:rsidRPr="00945B0B">
              <w:t>!</w:t>
            </w:r>
            <w:r w:rsidR="00700FA7">
              <w:t xml:space="preserve"> Check out </w:t>
            </w:r>
            <w:r w:rsidR="00F65B2A">
              <w:t xml:space="preserve">CDC’s </w:t>
            </w:r>
            <w:r w:rsidR="00700FA7">
              <w:t xml:space="preserve">new </w:t>
            </w:r>
            <w:r w:rsidR="00F65B2A">
              <w:t>poster</w:t>
            </w:r>
            <w:r w:rsidR="00700FA7">
              <w:t xml:space="preserve">: </w:t>
            </w:r>
            <w:hyperlink r:id="rId35" w:history="1">
              <w:r w:rsidR="002C426C" w:rsidRPr="00C33B00">
                <w:rPr>
                  <w:rStyle w:val="Hyperlink"/>
                  <w:rFonts w:ascii="Calibri" w:hAnsi="Calibri" w:cs="Calibri"/>
                </w:rPr>
                <w:t>https://go.usa.gov/x6gQn</w:t>
              </w:r>
            </w:hyperlink>
          </w:p>
        </w:tc>
        <w:tc>
          <w:tcPr>
            <w:tcW w:w="3396" w:type="dxa"/>
          </w:tcPr>
          <w:p w14:paraId="2CD2F0B0" w14:textId="1E08E598" w:rsidR="00046EAD" w:rsidRPr="002A1B35" w:rsidRDefault="00046EAD" w:rsidP="00046EA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65CC4A5" wp14:editId="061270F2">
                  <wp:extent cx="2011680" cy="1131570"/>
                  <wp:effectExtent l="0" t="0" r="7620" b="0"/>
                  <wp:docPr id="2126865978" name="Picture 2126865978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78" name="Picture 2126865978" descr="A picture containing icon&#10;&#10;Description automatically generated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Merge w:val="restart"/>
            <w:shd w:val="clear" w:color="auto" w:fill="EFEFFF"/>
          </w:tcPr>
          <w:p w14:paraId="33685A0B" w14:textId="70C5DA29" w:rsidR="00046EAD" w:rsidRPr="00DE1163" w:rsidRDefault="00046EAD" w:rsidP="00046EAD">
            <w:pPr>
              <w:rPr>
                <w:rFonts w:cstheme="minorHAnsi"/>
                <w:b/>
                <w:bCs/>
              </w:rPr>
            </w:pPr>
            <w:r w:rsidRPr="00DE1163">
              <w:rPr>
                <w:b/>
                <w:bCs/>
                <w:noProof/>
              </w:rPr>
              <w:t>Professional organizations/ adovcacy groups who serve people with ID</w:t>
            </w:r>
          </w:p>
        </w:tc>
      </w:tr>
      <w:tr w:rsidR="00046EAD" w14:paraId="5FA33E78" w14:textId="77777777" w:rsidTr="00AD30E0">
        <w:tc>
          <w:tcPr>
            <w:tcW w:w="5375" w:type="dxa"/>
            <w:gridSpan w:val="2"/>
          </w:tcPr>
          <w:p w14:paraId="7083D513" w14:textId="3872DA1C" w:rsidR="00046EAD" w:rsidRPr="00945B0B" w:rsidRDefault="00046EAD" w:rsidP="00046EAD">
            <w:r w:rsidRPr="00945B0B">
              <w:t>We’re excited to announce CDC’s new suite of</w:t>
            </w:r>
            <w:r w:rsidRPr="00945B0B">
              <w:rPr>
                <w:color w:val="0BB5BA"/>
              </w:rPr>
              <w:t xml:space="preserve"> </w:t>
            </w:r>
            <w:r w:rsidRPr="00945B0B">
              <w:t xml:space="preserve">vaccination materials to help people with </w:t>
            </w:r>
            <w:r w:rsidRPr="0090633E">
              <w:rPr>
                <w:color w:val="0BB5BA"/>
              </w:rPr>
              <w:t>#IntellectualDisabilities</w:t>
            </w:r>
            <w:r w:rsidRPr="00945B0B">
              <w:t xml:space="preserve"> stay safe from </w:t>
            </w:r>
            <w:r w:rsidRPr="00945B0B">
              <w:rPr>
                <w:color w:val="0BB5BA"/>
              </w:rPr>
              <w:t>#COVID19</w:t>
            </w:r>
            <w:r w:rsidRPr="00945B0B">
              <w:t>!</w:t>
            </w:r>
            <w:r w:rsidR="00700FA7">
              <w:t xml:space="preserve"> Check out </w:t>
            </w:r>
            <w:r w:rsidR="00F65B2A">
              <w:t xml:space="preserve">CDC’s </w:t>
            </w:r>
            <w:r w:rsidR="00700FA7">
              <w:t xml:space="preserve">new </w:t>
            </w:r>
            <w:r w:rsidR="00F65B2A">
              <w:t>social story</w:t>
            </w:r>
            <w:r w:rsidR="00700FA7">
              <w:t xml:space="preserve">: </w:t>
            </w:r>
            <w:hyperlink r:id="rId37" w:history="1">
              <w:r w:rsidR="002C426C" w:rsidRPr="00C33B00">
                <w:rPr>
                  <w:rStyle w:val="Hyperlink"/>
                  <w:rFonts w:ascii="Calibri" w:eastAsia="Times New Roman" w:hAnsi="Calibri" w:cs="Calibri"/>
                </w:rPr>
                <w:t>https://go.usa.gov/x6gQN</w:t>
              </w:r>
            </w:hyperlink>
          </w:p>
        </w:tc>
        <w:tc>
          <w:tcPr>
            <w:tcW w:w="3396" w:type="dxa"/>
          </w:tcPr>
          <w:p w14:paraId="0C922F78" w14:textId="6801DA9E" w:rsidR="00046EAD" w:rsidRPr="002A1B35" w:rsidRDefault="00046EAD" w:rsidP="00046EA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A2CD1E4" wp14:editId="48A8425E">
                  <wp:extent cx="2009775" cy="1130498"/>
                  <wp:effectExtent l="0" t="0" r="0" b="0"/>
                  <wp:docPr id="2126865980" name="Picture 212686598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80" name="Picture 2126865980" descr="A picture containing ic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797" cy="114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Merge/>
            <w:shd w:val="clear" w:color="auto" w:fill="EFEFFF"/>
          </w:tcPr>
          <w:p w14:paraId="5F33C1EB" w14:textId="77777777" w:rsidR="00046EAD" w:rsidRPr="00DE1163" w:rsidRDefault="00046EAD" w:rsidP="00046EAD">
            <w:pPr>
              <w:rPr>
                <w:rFonts w:cstheme="minorHAnsi"/>
                <w:b/>
                <w:bCs/>
              </w:rPr>
            </w:pPr>
          </w:p>
        </w:tc>
      </w:tr>
      <w:tr w:rsidR="00046EAD" w14:paraId="6EE21604" w14:textId="77777777" w:rsidTr="00AD30E0">
        <w:tc>
          <w:tcPr>
            <w:tcW w:w="5375" w:type="dxa"/>
            <w:gridSpan w:val="2"/>
          </w:tcPr>
          <w:p w14:paraId="6C3B51DA" w14:textId="0A1A7E78" w:rsidR="00046EAD" w:rsidRPr="00945B0B" w:rsidRDefault="00046EAD" w:rsidP="00046EAD">
            <w:bookmarkStart w:id="1" w:name="_Hlk71738844"/>
            <w:r w:rsidRPr="00945B0B">
              <w:t xml:space="preserve">Want to help people with </w:t>
            </w:r>
            <w:r w:rsidRPr="0090633E">
              <w:rPr>
                <w:color w:val="0BB5BA"/>
              </w:rPr>
              <w:t>#IntellectualDisabilities</w:t>
            </w:r>
            <w:r w:rsidRPr="00945B0B">
              <w:t xml:space="preserve"> stay safe from </w:t>
            </w:r>
            <w:r w:rsidRPr="00945B0B">
              <w:rPr>
                <w:color w:val="0BB5BA"/>
              </w:rPr>
              <w:t>#COVID19</w:t>
            </w:r>
            <w:r w:rsidRPr="00945B0B">
              <w:t xml:space="preserve">? Share CDC’s new vaccination </w:t>
            </w:r>
            <w:r w:rsidR="00F65B2A">
              <w:t>poster</w:t>
            </w:r>
            <w:r w:rsidR="00F65B2A" w:rsidRPr="00945B0B">
              <w:t xml:space="preserve"> </w:t>
            </w:r>
            <w:r w:rsidRPr="00945B0B">
              <w:t xml:space="preserve">with your networks! </w:t>
            </w:r>
            <w:r w:rsidR="00700FA7">
              <w:t xml:space="preserve">Take a look: </w:t>
            </w:r>
            <w:hyperlink r:id="rId38" w:history="1">
              <w:r w:rsidR="002C426C" w:rsidRPr="00C33B00">
                <w:rPr>
                  <w:rStyle w:val="Hyperlink"/>
                  <w:rFonts w:ascii="Calibri" w:hAnsi="Calibri" w:cs="Calibri"/>
                </w:rPr>
                <w:t>https://go.usa.gov/x6gQn</w:t>
              </w:r>
            </w:hyperlink>
          </w:p>
        </w:tc>
        <w:tc>
          <w:tcPr>
            <w:tcW w:w="3396" w:type="dxa"/>
          </w:tcPr>
          <w:p w14:paraId="3AC01BB2" w14:textId="08540718" w:rsidR="00046EAD" w:rsidRPr="002A1B35" w:rsidRDefault="00046EAD" w:rsidP="00046EA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AA0CDC2" wp14:editId="7A06D8E7">
                  <wp:extent cx="2009775" cy="1130499"/>
                  <wp:effectExtent l="0" t="0" r="0" b="0"/>
                  <wp:docPr id="2126865981" name="Picture 2126865981" descr="A person wearing a mask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81" name="Picture 2126865981" descr="A person wearing a mask&#10;&#10;Description automatically generated with medium confidenc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000" cy="114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Merge/>
            <w:shd w:val="clear" w:color="auto" w:fill="EFEFFF"/>
          </w:tcPr>
          <w:p w14:paraId="76F34D1C" w14:textId="77777777" w:rsidR="00046EAD" w:rsidRPr="00DE1163" w:rsidRDefault="00046EAD" w:rsidP="00046EAD">
            <w:pPr>
              <w:rPr>
                <w:rFonts w:cstheme="minorHAnsi"/>
                <w:b/>
                <w:bCs/>
              </w:rPr>
            </w:pPr>
          </w:p>
        </w:tc>
      </w:tr>
      <w:bookmarkEnd w:id="1"/>
      <w:tr w:rsidR="00046EAD" w14:paraId="029D73C9" w14:textId="77777777" w:rsidTr="00AD30E0">
        <w:trPr>
          <w:trHeight w:val="1718"/>
        </w:trPr>
        <w:tc>
          <w:tcPr>
            <w:tcW w:w="5375" w:type="dxa"/>
            <w:gridSpan w:val="2"/>
          </w:tcPr>
          <w:p w14:paraId="563F7E13" w14:textId="628FA641" w:rsidR="00046EAD" w:rsidRPr="00AE3103" w:rsidRDefault="00046EAD" w:rsidP="00046EAD">
            <w:r w:rsidRPr="00AE3103">
              <w:t xml:space="preserve">Did you know that people with </w:t>
            </w:r>
            <w:r w:rsidRPr="0090633E">
              <w:rPr>
                <w:color w:val="0BB5BA"/>
              </w:rPr>
              <w:t>#IntellectualDisabilities</w:t>
            </w:r>
            <w:r w:rsidRPr="00945B0B">
              <w:t xml:space="preserve"> </w:t>
            </w:r>
            <w:r w:rsidRPr="00AE3103">
              <w:t xml:space="preserve">are more likely to get </w:t>
            </w:r>
            <w:r w:rsidRPr="00AE3103">
              <w:rPr>
                <w:color w:val="0BB5BA"/>
              </w:rPr>
              <w:t>#COVID19</w:t>
            </w:r>
            <w:r w:rsidRPr="00AE3103">
              <w:t xml:space="preserve"> and have worse </w:t>
            </w:r>
            <w:r w:rsidR="0038211A">
              <w:t>health</w:t>
            </w:r>
            <w:r w:rsidR="0038211A" w:rsidRPr="00AE3103">
              <w:t xml:space="preserve"> </w:t>
            </w:r>
            <w:r w:rsidRPr="00AE3103">
              <w:t>outcomes than people without ID</w:t>
            </w:r>
            <w:r w:rsidR="00F65B2A">
              <w:t>D</w:t>
            </w:r>
            <w:r w:rsidRPr="00AE3103">
              <w:t xml:space="preserve">? </w:t>
            </w:r>
            <w:r w:rsidR="00652A87">
              <w:t xml:space="preserve">CDC has created </w:t>
            </w:r>
            <w:r w:rsidR="00AB2CB8">
              <w:t xml:space="preserve">a </w:t>
            </w:r>
            <w:r w:rsidR="00652A87">
              <w:t xml:space="preserve">vaccination </w:t>
            </w:r>
            <w:r w:rsidR="00AB2CB8">
              <w:t xml:space="preserve">social story </w:t>
            </w:r>
            <w:r w:rsidR="00652A87">
              <w:t>specifically designed for people with ID</w:t>
            </w:r>
            <w:r w:rsidR="00AB2CB8">
              <w:t>D</w:t>
            </w:r>
            <w:r w:rsidR="00652A87">
              <w:t xml:space="preserve">. Check </w:t>
            </w:r>
            <w:r w:rsidR="00AB2CB8">
              <w:t xml:space="preserve">it </w:t>
            </w:r>
            <w:r w:rsidR="00652A87">
              <w:t xml:space="preserve">out: </w:t>
            </w:r>
            <w:hyperlink r:id="rId39" w:history="1">
              <w:r w:rsidR="002C426C" w:rsidRPr="00C33B00">
                <w:rPr>
                  <w:rStyle w:val="Hyperlink"/>
                  <w:rFonts w:ascii="Calibri" w:eastAsia="Times New Roman" w:hAnsi="Calibri" w:cs="Calibri"/>
                </w:rPr>
                <w:t>https://go.usa.gov/x6gQN</w:t>
              </w:r>
            </w:hyperlink>
          </w:p>
        </w:tc>
        <w:tc>
          <w:tcPr>
            <w:tcW w:w="3396" w:type="dxa"/>
          </w:tcPr>
          <w:p w14:paraId="5CD48960" w14:textId="7B8E1BB0" w:rsidR="00046EAD" w:rsidRPr="002A1B35" w:rsidRDefault="00046EAD" w:rsidP="00046EA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5C937D6" wp14:editId="73BBFE11">
                  <wp:extent cx="2009775" cy="1130498"/>
                  <wp:effectExtent l="0" t="0" r="0" b="0"/>
                  <wp:docPr id="2126865979" name="Picture 2126865979" descr="A person wearing a mas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79" name="Picture 2126865979" descr="A person wearing a mask&#10;&#10;Description automatically generated with low confidence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143" cy="115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shd w:val="clear" w:color="auto" w:fill="E8EAEB"/>
          </w:tcPr>
          <w:p w14:paraId="60A705FC" w14:textId="45F69497" w:rsidR="00046EAD" w:rsidRPr="00DE1163" w:rsidRDefault="00046EAD" w:rsidP="00046EAD">
            <w:pPr>
              <w:rPr>
                <w:rFonts w:cstheme="minorHAnsi"/>
                <w:b/>
                <w:bCs/>
              </w:rPr>
            </w:pPr>
            <w:r w:rsidRPr="00DE1163">
              <w:rPr>
                <w:b/>
                <w:bCs/>
              </w:rPr>
              <w:t>Providers of patients with ID</w:t>
            </w:r>
            <w:r w:rsidR="00F65B2A">
              <w:rPr>
                <w:b/>
                <w:bCs/>
              </w:rPr>
              <w:t>D</w:t>
            </w:r>
            <w:r w:rsidRPr="00DE1163">
              <w:rPr>
                <w:b/>
                <w:bCs/>
                <w:noProof/>
              </w:rPr>
              <w:t xml:space="preserve"> and professional organizations/ adovcacy groups who serve people with ID</w:t>
            </w:r>
            <w:r w:rsidR="00F65B2A">
              <w:rPr>
                <w:b/>
                <w:bCs/>
                <w:noProof/>
              </w:rPr>
              <w:t>D</w:t>
            </w:r>
          </w:p>
        </w:tc>
      </w:tr>
      <w:tr w:rsidR="00AB2CB8" w14:paraId="6435550D" w14:textId="77777777" w:rsidTr="00AD30E0">
        <w:trPr>
          <w:trHeight w:val="1718"/>
        </w:trPr>
        <w:tc>
          <w:tcPr>
            <w:tcW w:w="5375" w:type="dxa"/>
            <w:gridSpan w:val="2"/>
          </w:tcPr>
          <w:p w14:paraId="75EAA234" w14:textId="77777777" w:rsidR="002C426C" w:rsidRPr="00AE3103" w:rsidRDefault="00F65B2A" w:rsidP="00AB2CB8">
            <w:r>
              <w:t>P</w:t>
            </w:r>
            <w:r w:rsidR="00AB2CB8" w:rsidRPr="00AE3103">
              <w:t xml:space="preserve">eople with </w:t>
            </w:r>
            <w:r w:rsidR="00AB2CB8" w:rsidRPr="0090633E">
              <w:rPr>
                <w:color w:val="0BB5BA"/>
              </w:rPr>
              <w:t>#IntellectualDisabilities</w:t>
            </w:r>
            <w:r w:rsidR="00AB2CB8" w:rsidRPr="00945B0B">
              <w:t xml:space="preserve"> </w:t>
            </w:r>
            <w:r w:rsidR="00AB2CB8" w:rsidRPr="00AE3103">
              <w:t xml:space="preserve">are more likely to get </w:t>
            </w:r>
            <w:r w:rsidR="00AB2CB8" w:rsidRPr="00AE3103">
              <w:rPr>
                <w:color w:val="0BB5BA"/>
              </w:rPr>
              <w:t>#COVID19</w:t>
            </w:r>
            <w:r w:rsidR="00AB2CB8" w:rsidRPr="00AE3103">
              <w:t xml:space="preserve"> and have worse </w:t>
            </w:r>
            <w:r w:rsidR="00AB2CB8">
              <w:t>health</w:t>
            </w:r>
            <w:r w:rsidR="00AB2CB8" w:rsidRPr="00AE3103">
              <w:t xml:space="preserve"> outcomes than people without ID</w:t>
            </w:r>
            <w:r>
              <w:t xml:space="preserve">D. Help keep people with IDD safe by sharing CDC’s vaccination </w:t>
            </w:r>
            <w:r w:rsidR="00B83CA5">
              <w:t>poster</w:t>
            </w:r>
            <w:r>
              <w:t xml:space="preserve"> with your networks: </w:t>
            </w:r>
          </w:p>
          <w:p w14:paraId="2A0A2570" w14:textId="66916245" w:rsidR="00AB2CB8" w:rsidRPr="002C426C" w:rsidRDefault="002C64C1" w:rsidP="00AB2CB8">
            <w:pPr>
              <w:rPr>
                <w:rFonts w:ascii="Calibri" w:hAnsi="Calibri" w:cs="Calibri"/>
                <w:color w:val="000000"/>
              </w:rPr>
            </w:pPr>
            <w:hyperlink r:id="rId40" w:history="1">
              <w:r w:rsidR="002C426C" w:rsidRPr="00C33B00">
                <w:rPr>
                  <w:rStyle w:val="Hyperlink"/>
                  <w:rFonts w:ascii="Calibri" w:hAnsi="Calibri" w:cs="Calibri"/>
                </w:rPr>
                <w:t>https://go.usa.gov/x6gQn</w:t>
              </w:r>
            </w:hyperlink>
            <w:r w:rsidR="002C426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396" w:type="dxa"/>
          </w:tcPr>
          <w:p w14:paraId="624B086F" w14:textId="271F1D1D" w:rsidR="00AB2CB8" w:rsidRDefault="00F65B2A" w:rsidP="00AB2CB8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FACA4D1" wp14:editId="4D3BEA79">
                  <wp:extent cx="2011680" cy="1131570"/>
                  <wp:effectExtent l="0" t="0" r="7620" b="0"/>
                  <wp:docPr id="11" name="Picture 11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65976" name="Picture 2126865976" descr="Graphical user interface, application, Teams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shd w:val="clear" w:color="auto" w:fill="E8EAEB"/>
          </w:tcPr>
          <w:p w14:paraId="738F86DA" w14:textId="2E8E7060" w:rsidR="00AB2CB8" w:rsidRPr="00DE1163" w:rsidRDefault="00AB2CB8" w:rsidP="00AB2CB8">
            <w:pPr>
              <w:rPr>
                <w:b/>
                <w:bCs/>
              </w:rPr>
            </w:pPr>
          </w:p>
        </w:tc>
      </w:tr>
      <w:tr w:rsidR="00046EAD" w14:paraId="78B2D021" w14:textId="77777777" w:rsidTr="00AD30E0">
        <w:tc>
          <w:tcPr>
            <w:tcW w:w="895" w:type="dxa"/>
          </w:tcPr>
          <w:p w14:paraId="0E8A45FD" w14:textId="4971F71D" w:rsidR="00046EAD" w:rsidRDefault="00046EAD" w:rsidP="00046EAD">
            <w:pPr>
              <w:spacing w:before="240"/>
              <w:rPr>
                <w:rFonts w:ascii="Avenir Next LT Pro Demi" w:hAnsi="Avenir Next LT Pro Demi" w:cs="Biome"/>
                <w:sz w:val="32"/>
                <w:szCs w:val="32"/>
              </w:rPr>
            </w:pPr>
            <w:r w:rsidRPr="004F1624">
              <w:rPr>
                <w:noProof/>
                <w:color w:val="0161AA"/>
              </w:rPr>
              <w:lastRenderedPageBreak/>
              <w:t xml:space="preserve"> </w:t>
            </w:r>
          </w:p>
        </w:tc>
        <w:tc>
          <w:tcPr>
            <w:tcW w:w="9905" w:type="dxa"/>
            <w:gridSpan w:val="3"/>
          </w:tcPr>
          <w:p w14:paraId="3723A7F4" w14:textId="378359B6" w:rsidR="00046EAD" w:rsidRDefault="00046EAD" w:rsidP="00046EAD">
            <w:r w:rsidRPr="00A0490D">
              <w:rPr>
                <w:rFonts w:ascii="Avenir Next LT Pro Demi" w:hAnsi="Avenir Next LT Pro Demi" w:cs="Biome"/>
                <w:sz w:val="28"/>
                <w:szCs w:val="28"/>
              </w:rPr>
              <w:t xml:space="preserve">Send an email </w:t>
            </w:r>
            <w:r w:rsidRPr="00A0490D">
              <w:rPr>
                <w:rFonts w:ascii="Muli" w:hAnsi="Muli" w:cstheme="majorHAnsi"/>
                <w:b/>
                <w:sz w:val="30"/>
                <w:szCs w:val="28"/>
              </w:rPr>
              <w:t xml:space="preserve">  </w:t>
            </w:r>
            <w:r w:rsidRPr="00A0490D">
              <w:rPr>
                <w:noProof/>
                <w:sz w:val="20"/>
                <w:szCs w:val="20"/>
              </w:rPr>
              <w:t xml:space="preserve"> </w:t>
            </w:r>
            <w:r w:rsidRPr="00A0490D">
              <w:rPr>
                <w:noProof/>
                <w:color w:val="B1C2CE"/>
                <w:sz w:val="20"/>
                <w:szCs w:val="20"/>
              </w:rPr>
              <w:br/>
            </w:r>
            <w:r w:rsidRPr="00A0490D">
              <w:t xml:space="preserve">Do you maintain an active email list, listserv, or e-newsletter? Send a short </w:t>
            </w:r>
            <w:r w:rsidR="00FC403F">
              <w:t>email</w:t>
            </w:r>
            <w:r w:rsidRPr="00A0490D">
              <w:t xml:space="preserve"> or include a blurb about the CDC’s new COVID-19 vaccination materials for people with ID</w:t>
            </w:r>
            <w:r w:rsidR="00B83CA5">
              <w:t>D</w:t>
            </w:r>
            <w:r w:rsidRPr="00A0490D">
              <w:t xml:space="preserve"> and ELL. You can use the image options provided above in your </w:t>
            </w:r>
            <w:r w:rsidR="00FC403F">
              <w:t xml:space="preserve">email </w:t>
            </w:r>
            <w:r w:rsidRPr="00A0490D">
              <w:t>as well</w:t>
            </w:r>
            <w:r w:rsidR="002C64C1">
              <w:t>.</w:t>
            </w:r>
          </w:p>
          <w:p w14:paraId="69ABA3AB" w14:textId="098E6775" w:rsidR="00B408B5" w:rsidRPr="00B408B5" w:rsidRDefault="00B408B5" w:rsidP="00046EAD"/>
        </w:tc>
      </w:tr>
      <w:tr w:rsidR="00046EAD" w:rsidRPr="002A1B35" w14:paraId="4CDF380B" w14:textId="77777777" w:rsidTr="00AD30E0">
        <w:tc>
          <w:tcPr>
            <w:tcW w:w="10800" w:type="dxa"/>
            <w:gridSpan w:val="4"/>
            <w:shd w:val="clear" w:color="auto" w:fill="A6A6A6" w:themeFill="background1" w:themeFillShade="A6"/>
          </w:tcPr>
          <w:p w14:paraId="3CEC35F8" w14:textId="23D5E7E0" w:rsidR="00046EAD" w:rsidRPr="002A1B35" w:rsidRDefault="00046EAD" w:rsidP="00046EAD">
            <w:pPr>
              <w:spacing w:before="20" w:after="20"/>
              <w:rPr>
                <w:rFonts w:ascii="Avenir Next LT Pro Demi" w:hAnsi="Avenir Next LT Pro Demi" w:cstheme="minorHAnsi"/>
                <w:b/>
                <w:bCs/>
                <w:color w:val="FFFFFF" w:themeColor="background1"/>
              </w:rPr>
            </w:pPr>
            <w:r>
              <w:rPr>
                <w:rFonts w:ascii="Avenir Next LT Pro Demi" w:hAnsi="Avenir Next LT Pro Demi" w:cstheme="minorHAnsi"/>
                <w:b/>
                <w:bCs/>
                <w:color w:val="FFFFFF" w:themeColor="background1"/>
              </w:rPr>
              <w:t xml:space="preserve">Email Subject Line / Header </w:t>
            </w:r>
          </w:p>
        </w:tc>
      </w:tr>
      <w:tr w:rsidR="00046EAD" w:rsidRPr="00DE1163" w14:paraId="40A70B5A" w14:textId="77777777" w:rsidTr="00AD30E0">
        <w:trPr>
          <w:trHeight w:val="126"/>
        </w:trPr>
        <w:tc>
          <w:tcPr>
            <w:tcW w:w="10800" w:type="dxa"/>
            <w:gridSpan w:val="4"/>
          </w:tcPr>
          <w:p w14:paraId="121B6965" w14:textId="5BF0B7D9" w:rsidR="00046EAD" w:rsidRPr="008E4E81" w:rsidRDefault="00046EAD" w:rsidP="00046EAD">
            <w:pPr>
              <w:spacing w:before="120" w:after="120"/>
              <w:rPr>
                <w:rFonts w:cstheme="minorHAnsi"/>
              </w:rPr>
            </w:pPr>
            <w:r w:rsidRPr="008E4E81">
              <w:t xml:space="preserve">New CDC COVID-19 Vaccine Materials for People with Intellectual </w:t>
            </w:r>
            <w:r w:rsidR="00B83CA5">
              <w:t xml:space="preserve">and Developmental </w:t>
            </w:r>
            <w:r w:rsidRPr="008E4E81">
              <w:t xml:space="preserve">Disabilities   </w:t>
            </w:r>
          </w:p>
        </w:tc>
      </w:tr>
      <w:tr w:rsidR="00046EAD" w:rsidRPr="00DE1163" w14:paraId="43BDF7F9" w14:textId="77777777" w:rsidTr="00AD30E0">
        <w:trPr>
          <w:trHeight w:val="90"/>
        </w:trPr>
        <w:tc>
          <w:tcPr>
            <w:tcW w:w="10800" w:type="dxa"/>
            <w:gridSpan w:val="4"/>
            <w:shd w:val="clear" w:color="auto" w:fill="A6A6A6" w:themeFill="background1" w:themeFillShade="A6"/>
          </w:tcPr>
          <w:p w14:paraId="0E3288FD" w14:textId="279BF65A" w:rsidR="00046EAD" w:rsidRPr="008E4E81" w:rsidRDefault="00046EAD" w:rsidP="00046EAD">
            <w:pPr>
              <w:spacing w:before="20" w:after="20"/>
              <w:rPr>
                <w:b/>
                <w:bCs/>
              </w:rPr>
            </w:pPr>
            <w:r w:rsidRPr="008E4E81">
              <w:rPr>
                <w:rFonts w:ascii="Avenir Next LT Pro Demi" w:hAnsi="Avenir Next LT Pro Demi" w:cstheme="minorHAnsi"/>
                <w:b/>
                <w:bCs/>
                <w:color w:val="FFFFFF" w:themeColor="background1"/>
              </w:rPr>
              <w:t>Body of the Email</w:t>
            </w:r>
          </w:p>
        </w:tc>
      </w:tr>
      <w:tr w:rsidR="00046EAD" w:rsidRPr="00DE1163" w14:paraId="63559A3D" w14:textId="77777777" w:rsidTr="00AD30E0">
        <w:trPr>
          <w:trHeight w:val="576"/>
        </w:trPr>
        <w:tc>
          <w:tcPr>
            <w:tcW w:w="10800" w:type="dxa"/>
            <w:gridSpan w:val="4"/>
          </w:tcPr>
          <w:p w14:paraId="41385816" w14:textId="293CB48B" w:rsidR="00046EAD" w:rsidRPr="00551BA4" w:rsidRDefault="00046EAD" w:rsidP="00046EAD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 w:rsidRPr="00551BA4">
              <w:rPr>
                <w:rFonts w:cstheme="minorHAnsi"/>
              </w:rPr>
              <w:t xml:space="preserve">We need your help!  Did you know that people with </w:t>
            </w:r>
            <w:r>
              <w:rPr>
                <w:rFonts w:cstheme="minorHAnsi"/>
              </w:rPr>
              <w:t xml:space="preserve">intellectual </w:t>
            </w:r>
            <w:r w:rsidR="00B83CA5">
              <w:rPr>
                <w:rFonts w:cstheme="minorHAnsi"/>
              </w:rPr>
              <w:t xml:space="preserve">and developmental </w:t>
            </w:r>
            <w:r w:rsidRPr="00551BA4">
              <w:rPr>
                <w:rFonts w:cstheme="minorHAnsi"/>
              </w:rPr>
              <w:t xml:space="preserve">disabilities </w:t>
            </w:r>
            <w:r w:rsidR="00B83CA5">
              <w:rPr>
                <w:rFonts w:cstheme="minorHAnsi"/>
              </w:rPr>
              <w:t xml:space="preserve">(IDD) </w:t>
            </w:r>
            <w:r w:rsidRPr="00551BA4">
              <w:rPr>
                <w:rFonts w:cstheme="minorHAnsi"/>
              </w:rPr>
              <w:t>in the United States are more likely to get COVID-19 and have worse health outcomes</w:t>
            </w:r>
            <w:r w:rsidR="003772D5">
              <w:rPr>
                <w:rFonts w:cstheme="minorHAnsi"/>
              </w:rPr>
              <w:t xml:space="preserve"> than people without </w:t>
            </w:r>
            <w:r w:rsidR="00B83CA5">
              <w:rPr>
                <w:rFonts w:cstheme="minorHAnsi"/>
              </w:rPr>
              <w:t>IDD</w:t>
            </w:r>
            <w:r w:rsidRPr="00551BA4">
              <w:rPr>
                <w:rFonts w:cstheme="minorHAnsi"/>
              </w:rPr>
              <w:t xml:space="preserve">?  </w:t>
            </w:r>
          </w:p>
          <w:p w14:paraId="4A393782" w14:textId="18E6FA83" w:rsidR="00046EAD" w:rsidRPr="00551BA4" w:rsidRDefault="00046EAD" w:rsidP="00046EAD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A0490D">
              <w:rPr>
                <w:rFonts w:cstheme="minorHAnsi"/>
              </w:rPr>
              <w:t>We are excited to share that the Centers for Disease Control and Prevention’s (CDC) National Center on Birth Defects and Developmental Disabilities (</w:t>
            </w:r>
            <w:r w:rsidRPr="00A0490D">
              <w:rPr>
                <w:rFonts w:cstheme="minorHAnsi"/>
                <w:bCs/>
              </w:rPr>
              <w:t>NCBDDD</w:t>
            </w:r>
            <w:r w:rsidRPr="00A0490D">
              <w:rPr>
                <w:rFonts w:cstheme="minorHAnsi"/>
              </w:rPr>
              <w:t>) has developed a new suite of COVID-19 vaccine materials</w:t>
            </w:r>
            <w:r w:rsidR="008951D4">
              <w:rPr>
                <w:rFonts w:cstheme="minorHAnsi"/>
              </w:rPr>
              <w:t xml:space="preserve"> </w:t>
            </w:r>
            <w:r w:rsidRPr="00A0490D">
              <w:rPr>
                <w:rFonts w:cstheme="minorHAnsi"/>
              </w:rPr>
              <w:t xml:space="preserve">specifically designed </w:t>
            </w:r>
            <w:r w:rsidR="008951D4">
              <w:rPr>
                <w:rFonts w:cstheme="minorHAnsi"/>
              </w:rPr>
              <w:t>for</w:t>
            </w:r>
            <w:r w:rsidRPr="00A0490D">
              <w:rPr>
                <w:rFonts w:cstheme="minorHAnsi"/>
              </w:rPr>
              <w:t xml:space="preserve"> people with </w:t>
            </w:r>
            <w:r w:rsidR="00B83CA5">
              <w:rPr>
                <w:rFonts w:cstheme="minorHAnsi"/>
              </w:rPr>
              <w:t>IDD</w:t>
            </w:r>
            <w:r w:rsidRPr="00A0490D">
              <w:rPr>
                <w:rFonts w:cstheme="minorHAnsi"/>
              </w:rPr>
              <w:t xml:space="preserve"> who have extreme low literacy and their caregivers</w:t>
            </w:r>
            <w:r w:rsidR="008951D4">
              <w:rPr>
                <w:rFonts w:cstheme="minorHAnsi"/>
              </w:rPr>
              <w:t>.</w:t>
            </w:r>
            <w:r w:rsidRPr="00A0490D">
              <w:rPr>
                <w:rFonts w:cstheme="minorHAnsi"/>
              </w:rPr>
              <w:t xml:space="preserve"> These free materials</w:t>
            </w:r>
            <w:r w:rsidR="008951D4">
              <w:rPr>
                <w:rFonts w:cstheme="minorHAnsi"/>
              </w:rPr>
              <w:t>, including a poster and social story,</w:t>
            </w:r>
            <w:r w:rsidRPr="00A0490D">
              <w:rPr>
                <w:rFonts w:cstheme="minorHAnsi"/>
              </w:rPr>
              <w:t xml:space="preserve"> use simple illustrations and </w:t>
            </w:r>
            <w:r w:rsidR="008951D4">
              <w:rPr>
                <w:rFonts w:cstheme="minorHAnsi"/>
              </w:rPr>
              <w:t>easy-to-read messages</w:t>
            </w:r>
            <w:r w:rsidRPr="00A0490D">
              <w:rPr>
                <w:rFonts w:cstheme="minorHAnsi"/>
              </w:rPr>
              <w:t xml:space="preserve"> to </w:t>
            </w:r>
            <w:r w:rsidR="008951D4">
              <w:rPr>
                <w:rFonts w:cstheme="minorHAnsi"/>
              </w:rPr>
              <w:t xml:space="preserve">explain </w:t>
            </w:r>
            <w:r w:rsidRPr="00A0490D">
              <w:rPr>
                <w:rFonts w:cstheme="minorHAnsi"/>
              </w:rPr>
              <w:t>how to get a COVID-19 vaccine.</w:t>
            </w:r>
            <w:r w:rsidRPr="00551BA4">
              <w:rPr>
                <w:rFonts w:cstheme="minorHAnsi"/>
              </w:rPr>
              <w:t xml:space="preserve"> </w:t>
            </w:r>
          </w:p>
          <w:p w14:paraId="1DF32C02" w14:textId="68E30C34" w:rsidR="006051A2" w:rsidRDefault="006051A2" w:rsidP="00046EAD">
            <w:pPr>
              <w:autoSpaceDE w:val="0"/>
              <w:autoSpaceDN w:val="0"/>
              <w:adjustRightInd w:val="0"/>
              <w:spacing w:before="120" w:after="120"/>
              <w:rPr>
                <w:rFonts w:eastAsiaTheme="minorEastAsia" w:cstheme="minorHAnsi"/>
                <w:b/>
                <w:bCs/>
                <w:color w:val="0BB5BA"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color w:val="0BB5BA"/>
                <w:lang w:eastAsia="ja-JP"/>
              </w:rPr>
              <w:t>Explore CDC’s new materials and share them with your networks!</w:t>
            </w:r>
          </w:p>
          <w:p w14:paraId="40CD3B16" w14:textId="77777777" w:rsidR="00F41D58" w:rsidRDefault="00F41D58" w:rsidP="00046EAD">
            <w:pPr>
              <w:autoSpaceDE w:val="0"/>
              <w:autoSpaceDN w:val="0"/>
              <w:adjustRightInd w:val="0"/>
              <w:spacing w:before="120" w:after="120"/>
              <w:rPr>
                <w:rFonts w:eastAsiaTheme="minorEastAsia" w:cstheme="minorHAnsi"/>
                <w:b/>
                <w:bCs/>
                <w:color w:val="0BB5BA"/>
                <w:lang w:eastAsia="ja-JP"/>
              </w:rPr>
            </w:pPr>
          </w:p>
          <w:p w14:paraId="72677405" w14:textId="576128FC" w:rsidR="00B83CA5" w:rsidRDefault="00F41D58" w:rsidP="00046EAD">
            <w:pPr>
              <w:autoSpaceDE w:val="0"/>
              <w:autoSpaceDN w:val="0"/>
              <w:adjustRightInd w:val="0"/>
              <w:spacing w:after="120"/>
              <w:rPr>
                <w:rFonts w:eastAsiaTheme="minorEastAsia" w:cstheme="minorHAnsi"/>
                <w:b/>
                <w:bCs/>
                <w:color w:val="0BB5BA"/>
                <w:lang w:eastAsia="ja-JP"/>
              </w:rPr>
            </w:pPr>
            <w:r>
              <w:rPr>
                <w:rFonts w:ascii="Avenir Next LT Pro Demi" w:hAnsi="Avenir Next LT Pro Demi" w:cs="Biom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86" behindDoc="0" locked="0" layoutInCell="1" allowOverlap="1" wp14:anchorId="66B27923" wp14:editId="64D78B7C">
                      <wp:simplePos x="0" y="0"/>
                      <wp:positionH relativeFrom="margin">
                        <wp:posOffset>201428</wp:posOffset>
                      </wp:positionH>
                      <wp:positionV relativeFrom="paragraph">
                        <wp:posOffset>18415</wp:posOffset>
                      </wp:positionV>
                      <wp:extent cx="2926080" cy="2651760"/>
                      <wp:effectExtent l="0" t="0" r="7620" b="0"/>
                      <wp:wrapSquare wrapText="bothSides"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651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8EAE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4BD98A" w14:textId="62C579B5" w:rsidR="006051A2" w:rsidRPr="002C426C" w:rsidRDefault="002C426C" w:rsidP="006051A2">
                                  <w:pPr>
                                    <w:jc w:val="center"/>
                                    <w:rPr>
                                      <w:rStyle w:val="Hyperlin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instrText xml:space="preserve"> HYPERLINK "https://go.usa.gov/x6gQN" </w:instrTex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fldChar w:fldCharType="separate"/>
                                  </w:r>
                                  <w:r w:rsidR="006051A2" w:rsidRPr="002C426C">
                                    <w:rPr>
                                      <w:rStyle w:val="Hyperlink"/>
                                      <w:b/>
                                      <w:bCs/>
                                    </w:rPr>
                                    <w:t>Check out the social story</w:t>
                                  </w:r>
                                </w:p>
                                <w:p w14:paraId="0CA02925" w14:textId="53E70BAC" w:rsidR="006051A2" w:rsidRDefault="002C426C" w:rsidP="006051A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fldChar w:fldCharType="end"/>
                                  </w:r>
                                  <w:r w:rsidR="006051A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48D7F1" wp14:editId="7D0B36C2">
                                        <wp:extent cx="1911350" cy="1477157"/>
                                        <wp:effectExtent l="0" t="0" r="0" b="8890"/>
                                        <wp:docPr id="2126865953" name="Picture 21268659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7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1350" cy="14771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54EBCF0" w14:textId="18B32CEA" w:rsidR="006051A2" w:rsidRDefault="006051A2" w:rsidP="006051A2">
                                  <w:pPr>
                                    <w:jc w:val="center"/>
                                  </w:pPr>
                                </w:p>
                                <w:p w14:paraId="2CCECBCD" w14:textId="146D3332" w:rsidR="006051A2" w:rsidRDefault="006051A2" w:rsidP="006051A2">
                                  <w:pPr>
                                    <w:jc w:val="center"/>
                                  </w:pPr>
                                </w:p>
                                <w:p w14:paraId="3AF060A7" w14:textId="77777777" w:rsidR="006051A2" w:rsidRDefault="006051A2" w:rsidP="006051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66B27923" id="Rectangle: Rounded Corners 14" o:spid="_x0000_s1032" style="position:absolute;margin-left:15.85pt;margin-top:1.45pt;width:230.4pt;height:208.8pt;z-index:2516981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" fillcolor="#e8eaeb" stroked="f" strokeweight="1pt">
                      <v:stroke joinstyle="miter"/>
                      <v:textbox>
                        <w:txbxContent>
                          <w:p w14:paraId="254BD98A" w14:textId="62C579B5" w:rsidR="006051A2" w:rsidRPr="002C426C" w:rsidRDefault="002C426C" w:rsidP="006051A2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instrText xml:space="preserve"> HYPERLINK "https://go.usa.gov/x6gQN" </w:instrTex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fldChar w:fldCharType="separate"/>
                            </w:r>
                            <w:r w:rsidR="006051A2" w:rsidRPr="002C426C">
                              <w:rPr>
                                <w:rStyle w:val="Hyperlink"/>
                                <w:b/>
                                <w:bCs/>
                              </w:rPr>
                              <w:t>Check out the social story</w:t>
                            </w:r>
                          </w:p>
                          <w:p w14:paraId="0CA02925" w14:textId="53E70BAC" w:rsidR="006051A2" w:rsidRDefault="002C426C" w:rsidP="006051A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fldChar w:fldCharType="end"/>
                            </w:r>
                            <w:r w:rsidR="006051A2">
                              <w:rPr>
                                <w:noProof/>
                              </w:rPr>
                              <w:drawing>
                                <wp:inline distT="0" distB="0" distL="0" distR="0" wp14:anchorId="5B48D7F1" wp14:editId="7D0B36C2">
                                  <wp:extent cx="1911350" cy="1477157"/>
                                  <wp:effectExtent l="0" t="0" r="0" b="8890"/>
                                  <wp:docPr id="2126865953" name="Picture 21268659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1350" cy="14771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4EBCF0" w14:textId="18B32CEA" w:rsidR="006051A2" w:rsidRDefault="006051A2" w:rsidP="006051A2">
                            <w:pPr>
                              <w:jc w:val="center"/>
                            </w:pPr>
                          </w:p>
                          <w:p w14:paraId="2CCECBCD" w14:textId="146D3332" w:rsidR="006051A2" w:rsidRDefault="006051A2" w:rsidP="006051A2">
                            <w:pPr>
                              <w:jc w:val="center"/>
                            </w:pPr>
                          </w:p>
                          <w:p w14:paraId="3AF060A7" w14:textId="77777777" w:rsidR="006051A2" w:rsidRDefault="006051A2" w:rsidP="006051A2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/>
                    </v:roundrect>
                  </w:pict>
                </mc:Fallback>
              </mc:AlternateContent>
            </w:r>
            <w:r>
              <w:rPr>
                <w:rFonts w:ascii="Avenir Next LT Pro Demi" w:hAnsi="Avenir Next LT Pro Demi" w:cs="Biom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34" behindDoc="0" locked="0" layoutInCell="1" allowOverlap="1" wp14:anchorId="2D96DC15" wp14:editId="51B62525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13970</wp:posOffset>
                      </wp:positionV>
                      <wp:extent cx="2926080" cy="2651760"/>
                      <wp:effectExtent l="0" t="0" r="7620" b="0"/>
                      <wp:wrapSquare wrapText="bothSides"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651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8EAE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967922" w14:textId="4CDB12C8" w:rsidR="006051A2" w:rsidRPr="002C426C" w:rsidRDefault="002C426C" w:rsidP="006051A2">
                                  <w:pPr>
                                    <w:jc w:val="center"/>
                                    <w:rPr>
                                      <w:rStyle w:val="Hyperlin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instrText xml:space="preserve"> HYPERLINK "https://go.usa.gov/x6gQn" </w:instrTex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fldChar w:fldCharType="separate"/>
                                  </w:r>
                                  <w:r w:rsidR="006051A2" w:rsidRPr="002C426C">
                                    <w:rPr>
                                      <w:rStyle w:val="Hyperlink"/>
                                      <w:b/>
                                      <w:bCs/>
                                    </w:rPr>
                                    <w:t>Download the poster</w:t>
                                  </w:r>
                                </w:p>
                                <w:p w14:paraId="73659BF5" w14:textId="050AB193" w:rsidR="006051A2" w:rsidRDefault="002C426C" w:rsidP="006051A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fldChar w:fldCharType="end"/>
                                  </w:r>
                                  <w:r w:rsidR="00F41D5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695C59" wp14:editId="4A84FE1B">
                                        <wp:extent cx="1552575" cy="1958340"/>
                                        <wp:effectExtent l="0" t="0" r="9525" b="3810"/>
                                        <wp:docPr id="2126865952" name="Picture 21268659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52575" cy="1958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051A2">
                                    <w:t xml:space="preserve"> </w:t>
                                  </w:r>
                                </w:p>
                                <w:p w14:paraId="1CF28BE5" w14:textId="1FED9594" w:rsidR="006051A2" w:rsidRDefault="006051A2" w:rsidP="006051A2">
                                  <w:pPr>
                                    <w:jc w:val="center"/>
                                  </w:pPr>
                                </w:p>
                                <w:p w14:paraId="789009E2" w14:textId="48D80901" w:rsidR="006051A2" w:rsidRDefault="006051A2" w:rsidP="006051A2">
                                  <w:pPr>
                                    <w:jc w:val="center"/>
                                  </w:pPr>
                                </w:p>
                                <w:p w14:paraId="22DE4667" w14:textId="443FAB7E" w:rsidR="006051A2" w:rsidRDefault="006051A2" w:rsidP="006051A2">
                                  <w:pPr>
                                    <w:jc w:val="center"/>
                                  </w:pPr>
                                </w:p>
                                <w:p w14:paraId="59A2E4F4" w14:textId="77777777" w:rsidR="006051A2" w:rsidRDefault="006051A2" w:rsidP="00DB7F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2D96DC15" id="Rectangle: Rounded Corners 19" o:spid="_x0000_s1033" style="position:absolute;margin-left:276.5pt;margin-top:1.1pt;width:230.4pt;height:208.8pt;z-index:251700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" fillcolor="#e8eaeb" stroked="f" strokeweight="1pt">
                      <v:stroke joinstyle="miter"/>
                      <v:textbox>
                        <w:txbxContent>
                          <w:p w14:paraId="5B967922" w14:textId="4CDB12C8" w:rsidR="006051A2" w:rsidRPr="002C426C" w:rsidRDefault="002C426C" w:rsidP="006051A2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instrText xml:space="preserve"> HYPERLINK "https://go.usa.gov/x6gQn" </w:instrTex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fldChar w:fldCharType="separate"/>
                            </w:r>
                            <w:r w:rsidR="006051A2" w:rsidRPr="002C426C">
                              <w:rPr>
                                <w:rStyle w:val="Hyperlink"/>
                                <w:b/>
                                <w:bCs/>
                              </w:rPr>
                              <w:t>Download the poster</w:t>
                            </w:r>
                          </w:p>
                          <w:p w14:paraId="73659BF5" w14:textId="050AB193" w:rsidR="006051A2" w:rsidRDefault="002C426C" w:rsidP="006051A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fldChar w:fldCharType="end"/>
                            </w:r>
                            <w:r w:rsidR="00F41D58">
                              <w:rPr>
                                <w:noProof/>
                              </w:rPr>
                              <w:drawing>
                                <wp:inline distT="0" distB="0" distL="0" distR="0" wp14:anchorId="12695C59" wp14:editId="4A84FE1B">
                                  <wp:extent cx="1552575" cy="1958340"/>
                                  <wp:effectExtent l="0" t="0" r="9525" b="3810"/>
                                  <wp:docPr id="2126865952" name="Picture 21268659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958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51A2">
                              <w:t xml:space="preserve"> </w:t>
                            </w:r>
                          </w:p>
                          <w:p w14:paraId="1CF28BE5" w14:textId="1FED9594" w:rsidR="006051A2" w:rsidRDefault="006051A2" w:rsidP="006051A2">
                            <w:pPr>
                              <w:jc w:val="center"/>
                            </w:pPr>
                          </w:p>
                          <w:p w14:paraId="789009E2" w14:textId="48D80901" w:rsidR="006051A2" w:rsidRDefault="006051A2" w:rsidP="006051A2">
                            <w:pPr>
                              <w:jc w:val="center"/>
                            </w:pPr>
                          </w:p>
                          <w:p w14:paraId="22DE4667" w14:textId="443FAB7E" w:rsidR="006051A2" w:rsidRDefault="006051A2" w:rsidP="006051A2">
                            <w:pPr>
                              <w:jc w:val="center"/>
                            </w:pPr>
                          </w:p>
                          <w:p w14:paraId="59A2E4F4" w14:textId="77777777" w:rsidR="006051A2" w:rsidRDefault="006051A2" w:rsidP="00DB7F99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28A1D42D" w14:textId="023FD299" w:rsidR="00046EAD" w:rsidRPr="00660EF5" w:rsidRDefault="00046EAD" w:rsidP="00046EAD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We appreciate your help with sharing this important information with people with intellectual disabilities, their caregivers, and the organizations that support them. </w:t>
            </w:r>
          </w:p>
        </w:tc>
      </w:tr>
    </w:tbl>
    <w:p w14:paraId="2D8B7001" w14:textId="3421E91B" w:rsidR="005E2CAA" w:rsidRPr="00912D20" w:rsidRDefault="00F41D58" w:rsidP="1EF80AF3">
      <w:pPr>
        <w:rPr>
          <w:rFonts w:asciiTheme="majorHAnsi" w:hAnsiTheme="majorHAnsi" w:cstheme="majorBidi"/>
          <w:b/>
          <w:bCs/>
          <w:spacing w:val="8"/>
        </w:rPr>
      </w:pPr>
      <w:r>
        <w:rPr>
          <w:noProof/>
          <w:color w:val="0161AA"/>
        </w:rPr>
        <mc:AlternateContent>
          <mc:Choice Requires="wpg">
            <w:drawing>
              <wp:anchor distT="0" distB="0" distL="114300" distR="114300" simplePos="0" relativeHeight="251696138" behindDoc="0" locked="0" layoutInCell="1" allowOverlap="1" wp14:anchorId="6C075BAD" wp14:editId="3550803E">
                <wp:simplePos x="0" y="0"/>
                <wp:positionH relativeFrom="margin">
                  <wp:align>left</wp:align>
                </wp:positionH>
                <wp:positionV relativeFrom="paragraph">
                  <wp:posOffset>-6759823</wp:posOffset>
                </wp:positionV>
                <wp:extent cx="367665" cy="387879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" cy="387879"/>
                          <a:chOff x="0" y="1"/>
                          <a:chExt cx="367665" cy="387882"/>
                        </a:xfrm>
                      </wpg:grpSpPr>
                      <wps:wsp>
                        <wps:cNvPr id="2126865982" name="Oval 2126865982"/>
                        <wps:cNvSpPr/>
                        <wps:spPr>
                          <a:xfrm>
                            <a:off x="0" y="15241"/>
                            <a:ext cx="367665" cy="372642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0CEFC8" w14:textId="77777777" w:rsidR="00046EAD" w:rsidRPr="00DB28BB" w:rsidRDefault="00046EAD" w:rsidP="00804E64">
                              <w:pPr>
                                <w:spacing w:after="0" w:line="240" w:lineRule="auto"/>
                                <w:ind w:right="-57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color w:val="1D8296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68659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"/>
                            <a:ext cx="260604" cy="357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770AC" w14:textId="6D9F7455" w:rsidR="00046EAD" w:rsidRPr="00DB28BB" w:rsidRDefault="00046EAD" w:rsidP="00804E64">
                              <w:pP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C075BAD" id="Group 193" o:spid="_x0000_s1034" style="position:absolute;margin-left:0;margin-top:-532.25pt;width:28.95pt;height:30.55pt;z-index:251696138;mso-position-horizontal:left;mso-position-horizontal-relative:margin;mso-height-relative:margin" coordorigin=",1" coordsize="367665,387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">
                <v:oval id="Oval 2126865982" o:spid="_x0000_s1035" style="position:absolute;top:15241;width:367665;height:37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" fillcolor="#a5a5a5 [2092]" stroked="f" strokeweight="1pt">
                  <v:stroke joinstyle="miter"/>
                  <v:textbox>
                    <w:txbxContent>
                      <w:p w14:paraId="0A0CEFC8" w14:textId="77777777" w:rsidR="00046EAD" w:rsidRPr="00DB28BB" w:rsidRDefault="00046EAD" w:rsidP="00804E64">
                        <w:pPr>
                          <w:spacing w:after="0" w:line="240" w:lineRule="auto"/>
                          <w:ind w:right="-57"/>
                          <w:jc w:val="center"/>
                          <w:rPr>
                            <w:rFonts w:asciiTheme="majorHAnsi" w:hAnsiTheme="majorHAnsi" w:cstheme="majorHAnsi"/>
                            <w:b/>
                            <w:color w:val="1D8296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shape id="_x0000_s1036" type="#_x0000_t202" style="position:absolute;left:38100;top:1;width:260604;height:357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" filled="f" stroked="f">
                  <v:textbox>
                    <w:txbxContent>
                      <w:p w14:paraId="2D5770AC" w14:textId="6D9F7455" w:rsidR="00046EAD" w:rsidRPr="00DB28BB" w:rsidRDefault="00046EAD" w:rsidP="00804E64">
                        <w:pPr>
                          <w:rPr>
                            <w:rFonts w:asciiTheme="majorHAnsi" w:hAnsiTheme="majorHAnsi" w:cstheme="majorHAnsi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FFFFFF" w:themeColor="background1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5E2CAA" w:rsidRPr="00912D20" w:rsidSect="00551BA4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720" w:right="720" w:bottom="720" w:left="720" w:header="144" w:footer="144" w:gutter="0"/>
      <w:pgBorders w:offsetFrom="page">
        <w:top w:val="single" w:sz="18" w:space="15" w:color="EFBB24"/>
        <w:left w:val="single" w:sz="18" w:space="15" w:color="EFBB24"/>
        <w:bottom w:val="single" w:sz="18" w:space="15" w:color="EFBB24"/>
        <w:right w:val="single" w:sz="18" w:space="15" w:color="EFBB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7538C" w14:textId="77777777" w:rsidR="00644482" w:rsidRDefault="00644482" w:rsidP="007F49EC">
      <w:pPr>
        <w:spacing w:after="0" w:line="240" w:lineRule="auto"/>
      </w:pPr>
      <w:r>
        <w:separator/>
      </w:r>
    </w:p>
  </w:endnote>
  <w:endnote w:type="continuationSeparator" w:id="0">
    <w:p w14:paraId="059E2FE5" w14:textId="77777777" w:rsidR="00644482" w:rsidRDefault="00644482" w:rsidP="007F49EC">
      <w:pPr>
        <w:spacing w:after="0" w:line="240" w:lineRule="auto"/>
      </w:pPr>
      <w:r>
        <w:continuationSeparator/>
      </w:r>
    </w:p>
  </w:endnote>
  <w:endnote w:type="continuationNotice" w:id="1">
    <w:p w14:paraId="3B0EB1E5" w14:textId="77777777" w:rsidR="00644482" w:rsidRDefault="00644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Cambria"/>
    <w:charset w:val="4D"/>
    <w:family w:val="auto"/>
    <w:pitch w:val="variable"/>
    <w:sig w:usb0="20000007" w:usb1="00000001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56508" w14:textId="77777777" w:rsidR="002C64C1" w:rsidRDefault="002C6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580D874" w14:paraId="227D04F6" w14:textId="77777777" w:rsidTr="006001D2">
      <w:tc>
        <w:tcPr>
          <w:tcW w:w="3600" w:type="dxa"/>
        </w:tcPr>
        <w:p w14:paraId="5E8BC574" w14:textId="09BC61EB" w:rsidR="4580D874" w:rsidRDefault="4580D874" w:rsidP="006001D2">
          <w:pPr>
            <w:pStyle w:val="Header"/>
            <w:ind w:left="-115"/>
          </w:pPr>
        </w:p>
      </w:tc>
      <w:tc>
        <w:tcPr>
          <w:tcW w:w="3600" w:type="dxa"/>
        </w:tcPr>
        <w:p w14:paraId="7C2BF5BB" w14:textId="2A4FADFD" w:rsidR="4580D874" w:rsidRDefault="4580D874" w:rsidP="006001D2">
          <w:pPr>
            <w:pStyle w:val="Header"/>
            <w:jc w:val="center"/>
          </w:pPr>
        </w:p>
      </w:tc>
      <w:tc>
        <w:tcPr>
          <w:tcW w:w="3600" w:type="dxa"/>
        </w:tcPr>
        <w:p w14:paraId="634BE5E5" w14:textId="3ADA1CC5" w:rsidR="4580D874" w:rsidRDefault="4580D874" w:rsidP="006001D2">
          <w:pPr>
            <w:pStyle w:val="Header"/>
            <w:ind w:right="-115"/>
            <w:jc w:val="right"/>
          </w:pPr>
        </w:p>
      </w:tc>
    </w:tr>
  </w:tbl>
  <w:p w14:paraId="4A8AD35E" w14:textId="7FD521D7" w:rsidR="4580D874" w:rsidRDefault="4580D874" w:rsidP="006001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2F87F" w14:textId="77777777" w:rsidR="002C64C1" w:rsidRDefault="002C6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DC9C5" w14:textId="77777777" w:rsidR="00644482" w:rsidRDefault="00644482" w:rsidP="007F49EC">
      <w:pPr>
        <w:spacing w:after="0" w:line="240" w:lineRule="auto"/>
      </w:pPr>
      <w:r>
        <w:separator/>
      </w:r>
    </w:p>
  </w:footnote>
  <w:footnote w:type="continuationSeparator" w:id="0">
    <w:p w14:paraId="0E1FC4E2" w14:textId="77777777" w:rsidR="00644482" w:rsidRDefault="00644482" w:rsidP="007F49EC">
      <w:pPr>
        <w:spacing w:after="0" w:line="240" w:lineRule="auto"/>
      </w:pPr>
      <w:r>
        <w:continuationSeparator/>
      </w:r>
    </w:p>
  </w:footnote>
  <w:footnote w:type="continuationNotice" w:id="1">
    <w:p w14:paraId="293EA733" w14:textId="77777777" w:rsidR="00644482" w:rsidRDefault="006444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3EFFB" w14:textId="77777777" w:rsidR="002C64C1" w:rsidRDefault="002C6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580D874" w14:paraId="7EC2B4B4" w14:textId="77777777" w:rsidTr="006001D2">
      <w:tc>
        <w:tcPr>
          <w:tcW w:w="3600" w:type="dxa"/>
        </w:tcPr>
        <w:p w14:paraId="04960A0D" w14:textId="1BE627C4" w:rsidR="4580D874" w:rsidRDefault="4580D874" w:rsidP="006001D2">
          <w:pPr>
            <w:pStyle w:val="Header"/>
            <w:ind w:left="-115"/>
          </w:pPr>
        </w:p>
      </w:tc>
      <w:tc>
        <w:tcPr>
          <w:tcW w:w="3600" w:type="dxa"/>
        </w:tcPr>
        <w:p w14:paraId="1256B33B" w14:textId="104FA42E" w:rsidR="4580D874" w:rsidRDefault="4580D874" w:rsidP="006001D2">
          <w:pPr>
            <w:pStyle w:val="Header"/>
            <w:jc w:val="center"/>
          </w:pPr>
        </w:p>
      </w:tc>
      <w:tc>
        <w:tcPr>
          <w:tcW w:w="3600" w:type="dxa"/>
        </w:tcPr>
        <w:p w14:paraId="3D7C4C02" w14:textId="65906CEA" w:rsidR="4580D874" w:rsidRDefault="4580D874" w:rsidP="006001D2">
          <w:pPr>
            <w:pStyle w:val="Header"/>
            <w:ind w:right="-115"/>
            <w:jc w:val="right"/>
          </w:pPr>
        </w:p>
      </w:tc>
    </w:tr>
  </w:tbl>
  <w:p w14:paraId="38FFC580" w14:textId="1E744688" w:rsidR="4580D874" w:rsidRDefault="4580D874" w:rsidP="006001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5CE5E" w14:textId="77777777" w:rsidR="002C64C1" w:rsidRDefault="002C6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A11BB"/>
    <w:multiLevelType w:val="hybridMultilevel"/>
    <w:tmpl w:val="C592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052C7"/>
    <w:multiLevelType w:val="hybridMultilevel"/>
    <w:tmpl w:val="16A62D9C"/>
    <w:lvl w:ilvl="0" w:tplc="B1CEA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B5C2A"/>
    <w:multiLevelType w:val="hybridMultilevel"/>
    <w:tmpl w:val="2152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trS0sLQwNTMzNjRS0lEKTi0uzszPAykwrAUAbOav1iwAAAA="/>
  </w:docVars>
  <w:rsids>
    <w:rsidRoot w:val="003C02D7"/>
    <w:rsid w:val="00011C00"/>
    <w:rsid w:val="00016182"/>
    <w:rsid w:val="000278DA"/>
    <w:rsid w:val="00031F21"/>
    <w:rsid w:val="00037602"/>
    <w:rsid w:val="0003C5CF"/>
    <w:rsid w:val="000405FC"/>
    <w:rsid w:val="00045972"/>
    <w:rsid w:val="00046EAD"/>
    <w:rsid w:val="00055FC7"/>
    <w:rsid w:val="00056CCF"/>
    <w:rsid w:val="00065CBC"/>
    <w:rsid w:val="00067AA6"/>
    <w:rsid w:val="00070FC4"/>
    <w:rsid w:val="00095A05"/>
    <w:rsid w:val="00097A7B"/>
    <w:rsid w:val="000A203E"/>
    <w:rsid w:val="000A32AD"/>
    <w:rsid w:val="000A440E"/>
    <w:rsid w:val="000B2491"/>
    <w:rsid w:val="000C2F6C"/>
    <w:rsid w:val="000C44B0"/>
    <w:rsid w:val="000D18E4"/>
    <w:rsid w:val="000E2116"/>
    <w:rsid w:val="000F5B7B"/>
    <w:rsid w:val="0011070E"/>
    <w:rsid w:val="0011198A"/>
    <w:rsid w:val="00115794"/>
    <w:rsid w:val="00117757"/>
    <w:rsid w:val="001179D5"/>
    <w:rsid w:val="001438E3"/>
    <w:rsid w:val="00156542"/>
    <w:rsid w:val="00171096"/>
    <w:rsid w:val="00171B18"/>
    <w:rsid w:val="00193192"/>
    <w:rsid w:val="001A61BF"/>
    <w:rsid w:val="001A7927"/>
    <w:rsid w:val="001B5AE3"/>
    <w:rsid w:val="001D05B1"/>
    <w:rsid w:val="001E33F2"/>
    <w:rsid w:val="001E355D"/>
    <w:rsid w:val="001F74FB"/>
    <w:rsid w:val="00206D5B"/>
    <w:rsid w:val="0021746F"/>
    <w:rsid w:val="00230E4C"/>
    <w:rsid w:val="00245297"/>
    <w:rsid w:val="00250210"/>
    <w:rsid w:val="00254385"/>
    <w:rsid w:val="0025572F"/>
    <w:rsid w:val="002639FF"/>
    <w:rsid w:val="0026446F"/>
    <w:rsid w:val="00267978"/>
    <w:rsid w:val="00267F6B"/>
    <w:rsid w:val="00274CFD"/>
    <w:rsid w:val="002A1B35"/>
    <w:rsid w:val="002A7C99"/>
    <w:rsid w:val="002B0309"/>
    <w:rsid w:val="002C426C"/>
    <w:rsid w:val="002C64C1"/>
    <w:rsid w:val="002D3305"/>
    <w:rsid w:val="002D34CA"/>
    <w:rsid w:val="002D5481"/>
    <w:rsid w:val="002E6CC6"/>
    <w:rsid w:val="002F39AE"/>
    <w:rsid w:val="00305FFC"/>
    <w:rsid w:val="00313FEA"/>
    <w:rsid w:val="00324753"/>
    <w:rsid w:val="003261B8"/>
    <w:rsid w:val="00331196"/>
    <w:rsid w:val="003337D9"/>
    <w:rsid w:val="003500CD"/>
    <w:rsid w:val="00351655"/>
    <w:rsid w:val="00361ABC"/>
    <w:rsid w:val="00370D1E"/>
    <w:rsid w:val="0037149D"/>
    <w:rsid w:val="00375172"/>
    <w:rsid w:val="003772D5"/>
    <w:rsid w:val="003773B3"/>
    <w:rsid w:val="00380911"/>
    <w:rsid w:val="0038211A"/>
    <w:rsid w:val="00390890"/>
    <w:rsid w:val="00390BD6"/>
    <w:rsid w:val="003A17A7"/>
    <w:rsid w:val="003B1B1D"/>
    <w:rsid w:val="003C02D7"/>
    <w:rsid w:val="003E36CF"/>
    <w:rsid w:val="00421A6C"/>
    <w:rsid w:val="00421FC1"/>
    <w:rsid w:val="004326F6"/>
    <w:rsid w:val="00441C3C"/>
    <w:rsid w:val="0044689F"/>
    <w:rsid w:val="0044789C"/>
    <w:rsid w:val="0046307B"/>
    <w:rsid w:val="004767BA"/>
    <w:rsid w:val="00477738"/>
    <w:rsid w:val="00483C17"/>
    <w:rsid w:val="00497644"/>
    <w:rsid w:val="004B0D0D"/>
    <w:rsid w:val="004B6B4C"/>
    <w:rsid w:val="004D2718"/>
    <w:rsid w:val="004F1624"/>
    <w:rsid w:val="004F2B8D"/>
    <w:rsid w:val="004F476F"/>
    <w:rsid w:val="005026F1"/>
    <w:rsid w:val="005062F4"/>
    <w:rsid w:val="00513C93"/>
    <w:rsid w:val="00530AB2"/>
    <w:rsid w:val="00551BA4"/>
    <w:rsid w:val="005575AC"/>
    <w:rsid w:val="00560637"/>
    <w:rsid w:val="0056426F"/>
    <w:rsid w:val="00592231"/>
    <w:rsid w:val="00592A7D"/>
    <w:rsid w:val="005A0136"/>
    <w:rsid w:val="005A43E2"/>
    <w:rsid w:val="005B0620"/>
    <w:rsid w:val="005C6559"/>
    <w:rsid w:val="005D296F"/>
    <w:rsid w:val="005D2D17"/>
    <w:rsid w:val="005D61BB"/>
    <w:rsid w:val="005D674F"/>
    <w:rsid w:val="005E2CAA"/>
    <w:rsid w:val="005E4AE2"/>
    <w:rsid w:val="005E7C10"/>
    <w:rsid w:val="006001D2"/>
    <w:rsid w:val="006049C9"/>
    <w:rsid w:val="006051A2"/>
    <w:rsid w:val="006118BA"/>
    <w:rsid w:val="0061328D"/>
    <w:rsid w:val="00620817"/>
    <w:rsid w:val="0062226C"/>
    <w:rsid w:val="00627C9D"/>
    <w:rsid w:val="00644482"/>
    <w:rsid w:val="00644CDD"/>
    <w:rsid w:val="006466DE"/>
    <w:rsid w:val="00652A87"/>
    <w:rsid w:val="00653855"/>
    <w:rsid w:val="00660EF5"/>
    <w:rsid w:val="00661D1F"/>
    <w:rsid w:val="00664B1C"/>
    <w:rsid w:val="00664CA4"/>
    <w:rsid w:val="006826BB"/>
    <w:rsid w:val="00692F39"/>
    <w:rsid w:val="00693F8D"/>
    <w:rsid w:val="006940CB"/>
    <w:rsid w:val="006A17C5"/>
    <w:rsid w:val="006A2D6D"/>
    <w:rsid w:val="006A5907"/>
    <w:rsid w:val="006A7481"/>
    <w:rsid w:val="006B6EE2"/>
    <w:rsid w:val="006C3186"/>
    <w:rsid w:val="006C743E"/>
    <w:rsid w:val="006D137B"/>
    <w:rsid w:val="00700FA7"/>
    <w:rsid w:val="00710C44"/>
    <w:rsid w:val="00715D0A"/>
    <w:rsid w:val="007162DB"/>
    <w:rsid w:val="00723EEE"/>
    <w:rsid w:val="00724B24"/>
    <w:rsid w:val="007258F8"/>
    <w:rsid w:val="00725EA1"/>
    <w:rsid w:val="00735A05"/>
    <w:rsid w:val="0077427A"/>
    <w:rsid w:val="007832F3"/>
    <w:rsid w:val="007879B0"/>
    <w:rsid w:val="00793D5C"/>
    <w:rsid w:val="007A22AD"/>
    <w:rsid w:val="007A7AD5"/>
    <w:rsid w:val="007C0C37"/>
    <w:rsid w:val="007C2F52"/>
    <w:rsid w:val="007C3965"/>
    <w:rsid w:val="007D22AA"/>
    <w:rsid w:val="007E3547"/>
    <w:rsid w:val="007E5D61"/>
    <w:rsid w:val="007E6675"/>
    <w:rsid w:val="007E6B03"/>
    <w:rsid w:val="007F49EC"/>
    <w:rsid w:val="00800B74"/>
    <w:rsid w:val="00804E64"/>
    <w:rsid w:val="00817DF1"/>
    <w:rsid w:val="00820C2F"/>
    <w:rsid w:val="00821CA9"/>
    <w:rsid w:val="0082363E"/>
    <w:rsid w:val="00834F9C"/>
    <w:rsid w:val="00836101"/>
    <w:rsid w:val="00837547"/>
    <w:rsid w:val="008430A9"/>
    <w:rsid w:val="008443B7"/>
    <w:rsid w:val="00845F50"/>
    <w:rsid w:val="0084650B"/>
    <w:rsid w:val="00847281"/>
    <w:rsid w:val="00852A21"/>
    <w:rsid w:val="00861CAA"/>
    <w:rsid w:val="0087712F"/>
    <w:rsid w:val="00886514"/>
    <w:rsid w:val="008951D4"/>
    <w:rsid w:val="0089552E"/>
    <w:rsid w:val="008A1BC2"/>
    <w:rsid w:val="008A2E89"/>
    <w:rsid w:val="008C6A87"/>
    <w:rsid w:val="008C6F84"/>
    <w:rsid w:val="008C7078"/>
    <w:rsid w:val="008D7409"/>
    <w:rsid w:val="008E2EAB"/>
    <w:rsid w:val="008E3311"/>
    <w:rsid w:val="008E3882"/>
    <w:rsid w:val="008E44B6"/>
    <w:rsid w:val="008E4D23"/>
    <w:rsid w:val="008E4E81"/>
    <w:rsid w:val="008E5DD3"/>
    <w:rsid w:val="008F167E"/>
    <w:rsid w:val="008F4290"/>
    <w:rsid w:val="009001C7"/>
    <w:rsid w:val="00902108"/>
    <w:rsid w:val="009059E4"/>
    <w:rsid w:val="0090633E"/>
    <w:rsid w:val="00910732"/>
    <w:rsid w:val="009124A5"/>
    <w:rsid w:val="00912D20"/>
    <w:rsid w:val="009140F0"/>
    <w:rsid w:val="00920B7E"/>
    <w:rsid w:val="0092175E"/>
    <w:rsid w:val="00924D22"/>
    <w:rsid w:val="00935DA4"/>
    <w:rsid w:val="009370CA"/>
    <w:rsid w:val="00940104"/>
    <w:rsid w:val="00945B0B"/>
    <w:rsid w:val="0095636F"/>
    <w:rsid w:val="00971E68"/>
    <w:rsid w:val="009740C4"/>
    <w:rsid w:val="00981F48"/>
    <w:rsid w:val="009A0304"/>
    <w:rsid w:val="009A4301"/>
    <w:rsid w:val="009A6565"/>
    <w:rsid w:val="009B4426"/>
    <w:rsid w:val="009C0BAC"/>
    <w:rsid w:val="009C5488"/>
    <w:rsid w:val="009D2B65"/>
    <w:rsid w:val="009E16A5"/>
    <w:rsid w:val="009E7C38"/>
    <w:rsid w:val="009F161D"/>
    <w:rsid w:val="009F2B5C"/>
    <w:rsid w:val="009F5CB8"/>
    <w:rsid w:val="009F5F7F"/>
    <w:rsid w:val="009F7DD4"/>
    <w:rsid w:val="00A02307"/>
    <w:rsid w:val="00A0490D"/>
    <w:rsid w:val="00A12077"/>
    <w:rsid w:val="00A15053"/>
    <w:rsid w:val="00A236D7"/>
    <w:rsid w:val="00A41AE8"/>
    <w:rsid w:val="00A41F94"/>
    <w:rsid w:val="00A44FB1"/>
    <w:rsid w:val="00A53D83"/>
    <w:rsid w:val="00A61915"/>
    <w:rsid w:val="00A75ECB"/>
    <w:rsid w:val="00A8423A"/>
    <w:rsid w:val="00A873B8"/>
    <w:rsid w:val="00A9163C"/>
    <w:rsid w:val="00AA2872"/>
    <w:rsid w:val="00AA3667"/>
    <w:rsid w:val="00AA70FF"/>
    <w:rsid w:val="00AB07AC"/>
    <w:rsid w:val="00AB0CF2"/>
    <w:rsid w:val="00AB2CB8"/>
    <w:rsid w:val="00AB78D2"/>
    <w:rsid w:val="00AB79E9"/>
    <w:rsid w:val="00AC4813"/>
    <w:rsid w:val="00AC658B"/>
    <w:rsid w:val="00AD30E0"/>
    <w:rsid w:val="00AD34F3"/>
    <w:rsid w:val="00AE3103"/>
    <w:rsid w:val="00AF47AC"/>
    <w:rsid w:val="00AF48C6"/>
    <w:rsid w:val="00AF5CA5"/>
    <w:rsid w:val="00B02DC1"/>
    <w:rsid w:val="00B07D73"/>
    <w:rsid w:val="00B1305A"/>
    <w:rsid w:val="00B1432D"/>
    <w:rsid w:val="00B16641"/>
    <w:rsid w:val="00B231D6"/>
    <w:rsid w:val="00B25E4B"/>
    <w:rsid w:val="00B408B5"/>
    <w:rsid w:val="00B535E2"/>
    <w:rsid w:val="00B56868"/>
    <w:rsid w:val="00B83CA5"/>
    <w:rsid w:val="00B85B8C"/>
    <w:rsid w:val="00B86A39"/>
    <w:rsid w:val="00B93F5E"/>
    <w:rsid w:val="00BA71D8"/>
    <w:rsid w:val="00BB4079"/>
    <w:rsid w:val="00BB7FC7"/>
    <w:rsid w:val="00BC67D8"/>
    <w:rsid w:val="00BD7899"/>
    <w:rsid w:val="00BE1024"/>
    <w:rsid w:val="00BE1917"/>
    <w:rsid w:val="00BF450F"/>
    <w:rsid w:val="00C0481E"/>
    <w:rsid w:val="00C05B2F"/>
    <w:rsid w:val="00C1118C"/>
    <w:rsid w:val="00C21369"/>
    <w:rsid w:val="00C21E12"/>
    <w:rsid w:val="00C269A0"/>
    <w:rsid w:val="00C26FF2"/>
    <w:rsid w:val="00C31718"/>
    <w:rsid w:val="00C32D68"/>
    <w:rsid w:val="00C4513B"/>
    <w:rsid w:val="00C52D08"/>
    <w:rsid w:val="00C53935"/>
    <w:rsid w:val="00C551C0"/>
    <w:rsid w:val="00C57046"/>
    <w:rsid w:val="00C619EA"/>
    <w:rsid w:val="00C649FB"/>
    <w:rsid w:val="00C74B23"/>
    <w:rsid w:val="00C76460"/>
    <w:rsid w:val="00C82358"/>
    <w:rsid w:val="00CC250D"/>
    <w:rsid w:val="00CD7BB1"/>
    <w:rsid w:val="00CF38EE"/>
    <w:rsid w:val="00CF70EF"/>
    <w:rsid w:val="00CF7BE1"/>
    <w:rsid w:val="00D0120C"/>
    <w:rsid w:val="00D02CF0"/>
    <w:rsid w:val="00D10C84"/>
    <w:rsid w:val="00D2219B"/>
    <w:rsid w:val="00D22E4C"/>
    <w:rsid w:val="00D326A4"/>
    <w:rsid w:val="00D331B1"/>
    <w:rsid w:val="00D370A8"/>
    <w:rsid w:val="00D52CA6"/>
    <w:rsid w:val="00D75116"/>
    <w:rsid w:val="00D773C9"/>
    <w:rsid w:val="00D806AE"/>
    <w:rsid w:val="00D955D2"/>
    <w:rsid w:val="00D97F74"/>
    <w:rsid w:val="00DA75DF"/>
    <w:rsid w:val="00DA7FC1"/>
    <w:rsid w:val="00DB28BB"/>
    <w:rsid w:val="00DB629D"/>
    <w:rsid w:val="00DB6B91"/>
    <w:rsid w:val="00DB7F99"/>
    <w:rsid w:val="00DD6343"/>
    <w:rsid w:val="00DE0F84"/>
    <w:rsid w:val="00DE1163"/>
    <w:rsid w:val="00DE7688"/>
    <w:rsid w:val="00E3320A"/>
    <w:rsid w:val="00E3518A"/>
    <w:rsid w:val="00E46ADD"/>
    <w:rsid w:val="00E51D5C"/>
    <w:rsid w:val="00E739FD"/>
    <w:rsid w:val="00E75FC1"/>
    <w:rsid w:val="00E8226C"/>
    <w:rsid w:val="00E84230"/>
    <w:rsid w:val="00E87484"/>
    <w:rsid w:val="00E95354"/>
    <w:rsid w:val="00E97CEB"/>
    <w:rsid w:val="00EA70E0"/>
    <w:rsid w:val="00EA735D"/>
    <w:rsid w:val="00EB651D"/>
    <w:rsid w:val="00EC0268"/>
    <w:rsid w:val="00ED1CC2"/>
    <w:rsid w:val="00ED3B50"/>
    <w:rsid w:val="00ED4CAB"/>
    <w:rsid w:val="00EE3F65"/>
    <w:rsid w:val="00EE47A2"/>
    <w:rsid w:val="00EE5DCF"/>
    <w:rsid w:val="00EF2D18"/>
    <w:rsid w:val="00F07AB0"/>
    <w:rsid w:val="00F25D86"/>
    <w:rsid w:val="00F3096B"/>
    <w:rsid w:val="00F33E49"/>
    <w:rsid w:val="00F41D58"/>
    <w:rsid w:val="00F46808"/>
    <w:rsid w:val="00F50C01"/>
    <w:rsid w:val="00F542C1"/>
    <w:rsid w:val="00F60D72"/>
    <w:rsid w:val="00F65B2A"/>
    <w:rsid w:val="00FA3829"/>
    <w:rsid w:val="00FA3C8B"/>
    <w:rsid w:val="00FB6C53"/>
    <w:rsid w:val="00FC403F"/>
    <w:rsid w:val="00FD4FC3"/>
    <w:rsid w:val="00FF205E"/>
    <w:rsid w:val="00FF384C"/>
    <w:rsid w:val="00FF73D9"/>
    <w:rsid w:val="08FCBF42"/>
    <w:rsid w:val="0AADD19D"/>
    <w:rsid w:val="0BED8066"/>
    <w:rsid w:val="0DBF80C2"/>
    <w:rsid w:val="1E18A1A6"/>
    <w:rsid w:val="1EF80AF3"/>
    <w:rsid w:val="3889E833"/>
    <w:rsid w:val="3C3BABE7"/>
    <w:rsid w:val="3CB58384"/>
    <w:rsid w:val="40EA223E"/>
    <w:rsid w:val="4580D874"/>
    <w:rsid w:val="4C875433"/>
    <w:rsid w:val="584EDC34"/>
    <w:rsid w:val="5ADBDED7"/>
    <w:rsid w:val="5DB39D8F"/>
    <w:rsid w:val="61716042"/>
    <w:rsid w:val="62651E43"/>
    <w:rsid w:val="689AD2E6"/>
    <w:rsid w:val="6BC49651"/>
    <w:rsid w:val="75220977"/>
    <w:rsid w:val="79AD5719"/>
    <w:rsid w:val="7B79BDF0"/>
    <w:rsid w:val="7F4B8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5A4E71"/>
  <w15:chartTrackingRefBased/>
  <w15:docId w15:val="{2116FE54-1AE3-4B9C-984B-712AF5AF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0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53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9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7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6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529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EC"/>
  </w:style>
  <w:style w:type="paragraph" w:styleId="Footer">
    <w:name w:val="footer"/>
    <w:basedOn w:val="Normal"/>
    <w:link w:val="FooterChar"/>
    <w:uiPriority w:val="99"/>
    <w:unhideWhenUsed/>
    <w:rsid w:val="007F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EC"/>
  </w:style>
  <w:style w:type="paragraph" w:styleId="NormalWeb">
    <w:name w:val="Normal (Web)"/>
    <w:basedOn w:val="Normal"/>
    <w:uiPriority w:val="99"/>
    <w:semiHidden/>
    <w:unhideWhenUsed/>
    <w:rsid w:val="0026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51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023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.usa.gov/x6gQN" TargetMode="External"/><Relationship Id="rId18" Type="http://schemas.openxmlformats.org/officeDocument/2006/relationships/hyperlink" Target="https://go.usa.gov/x6gQN" TargetMode="External"/><Relationship Id="rId26" Type="http://schemas.openxmlformats.org/officeDocument/2006/relationships/hyperlink" Target="https://go.usa.gov/x6gQN" TargetMode="External"/><Relationship Id="rId39" Type="http://schemas.openxmlformats.org/officeDocument/2006/relationships/hyperlink" Target="https://go.usa.gov/x6gQN" TargetMode="External"/><Relationship Id="rId21" Type="http://schemas.openxmlformats.org/officeDocument/2006/relationships/image" Target="media/image5.jpeg"/><Relationship Id="rId34" Type="http://schemas.openxmlformats.org/officeDocument/2006/relationships/hyperlink" Target="https://go.usa.gov/x6gQN" TargetMode="External"/><Relationship Id="rId42" Type="http://schemas.openxmlformats.org/officeDocument/2006/relationships/image" Target="media/image13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9" Type="http://schemas.openxmlformats.org/officeDocument/2006/relationships/image" Target="media/image9.jpeg"/><Relationship Id="rId11" Type="http://schemas.openxmlformats.org/officeDocument/2006/relationships/image" Target="media/image1.jpg"/><Relationship Id="rId24" Type="http://schemas.openxmlformats.org/officeDocument/2006/relationships/hyperlink" Target="https://go.usa.gov/x6gQN" TargetMode="External"/><Relationship Id="rId32" Type="http://schemas.openxmlformats.org/officeDocument/2006/relationships/hyperlink" Target="https://go.usa.gov/x6gQn" TargetMode="External"/><Relationship Id="rId37" Type="http://schemas.openxmlformats.org/officeDocument/2006/relationships/hyperlink" Target="https://go.usa.gov/x6gQN" TargetMode="External"/><Relationship Id="rId40" Type="http://schemas.openxmlformats.org/officeDocument/2006/relationships/hyperlink" Target="https://go.usa.gov/x6gQn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0.emf"/><Relationship Id="rId23" Type="http://schemas.openxmlformats.org/officeDocument/2006/relationships/image" Target="media/image6.jpeg"/><Relationship Id="rId28" Type="http://schemas.openxmlformats.org/officeDocument/2006/relationships/hyperlink" Target="https://go.usa.gov/x6gQN" TargetMode="External"/><Relationship Id="rId36" Type="http://schemas.openxmlformats.org/officeDocument/2006/relationships/image" Target="media/image12.jpeg"/><Relationship Id="rId49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31" Type="http://schemas.openxmlformats.org/officeDocument/2006/relationships/image" Target="media/image10.jpeg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yperlink" Target="https://go.usa.gov/x6gQN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go.usa.gov/x6gQN" TargetMode="External"/><Relationship Id="rId35" Type="http://schemas.openxmlformats.org/officeDocument/2006/relationships/hyperlink" Target="https://go.usa.gov/x6gQn" TargetMode="External"/><Relationship Id="rId43" Type="http://schemas.openxmlformats.org/officeDocument/2006/relationships/image" Target="media/image130.png"/><Relationship Id="rId48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go.usa.gov/x6gQN" TargetMode="External"/><Relationship Id="rId17" Type="http://schemas.openxmlformats.org/officeDocument/2006/relationships/image" Target="media/image30.jpg"/><Relationship Id="rId25" Type="http://schemas.openxmlformats.org/officeDocument/2006/relationships/image" Target="media/image7.jpeg"/><Relationship Id="rId33" Type="http://schemas.openxmlformats.org/officeDocument/2006/relationships/image" Target="media/image11.jpeg"/><Relationship Id="rId38" Type="http://schemas.openxmlformats.org/officeDocument/2006/relationships/hyperlink" Target="https://go.usa.gov/x6gQn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go.usa.gov/x6gQN" TargetMode="External"/><Relationship Id="rId41" Type="http://schemas.openxmlformats.org/officeDocument/2006/relationships/image" Target="media/image31.jp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D7D7AF9B42A43AEE54A5FD80B27E6" ma:contentTypeVersion="12" ma:contentTypeDescription="Create a new document." ma:contentTypeScope="" ma:versionID="92b7ebfa9c38f03f565ef5e289f49c5b">
  <xsd:schema xmlns:xsd="http://www.w3.org/2001/XMLSchema" xmlns:xs="http://www.w3.org/2001/XMLSchema" xmlns:p="http://schemas.microsoft.com/office/2006/metadata/properties" xmlns:ns1="http://schemas.microsoft.com/sharepoint/v3" xmlns:ns2="0dcbd924-8c91-49b0-94f8-5fc02e396c06" xmlns:ns3="75d52bf7-d703-474f-b962-0c7320302ad7" targetNamespace="http://schemas.microsoft.com/office/2006/metadata/properties" ma:root="true" ma:fieldsID="8a4b0dc3f6a74a78ab543497d56b9467" ns1:_="" ns2:_="" ns3:_="">
    <xsd:import namespace="http://schemas.microsoft.com/sharepoint/v3"/>
    <xsd:import namespace="0dcbd924-8c91-49b0-94f8-5fc02e396c06"/>
    <xsd:import namespace="75d52bf7-d703-474f-b962-0c7320302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bd924-8c91-49b0-94f8-5fc02e396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52bf7-d703-474f-b962-0c7320302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5d52bf7-d703-474f-b962-0c7320302ad7">
      <UserInfo>
        <DisplayName>Taylor, Jocelyn (CDC/DDID/NCHHSTP/DHPIRS)</DisplayName>
        <AccountId>44</AccountId>
        <AccountType/>
      </UserInfo>
      <UserInfo>
        <DisplayName>Kemp Rinderle, Jeffrey (CDC/DDID/NCHHSTP/DHPIRS)</DisplayName>
        <AccountId>21</AccountId>
        <AccountType/>
      </UserInfo>
      <UserInfo>
        <DisplayName>McCall, Kristen L. (CDC/DDID/NCHHSTP/DHPIRS)</DisplayName>
        <AccountId>36</AccountId>
        <AccountType/>
      </UserInfo>
      <UserInfo>
        <DisplayName>Thompson, Walter (Jermaine) (CDC/DDID/NCHHSTP/DHPIRS)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A30376-A43F-4400-9B73-DA603FB57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647B4-B4D9-4995-B6AA-A1A747B16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6D9BF-0C1F-44EF-8AC9-8FBCF5C67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cbd924-8c91-49b0-94f8-5fc02e396c06"/>
    <ds:schemaRef ds:uri="75d52bf7-d703-474f-b962-0c7320302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69331E-7794-4D9E-85C8-E0EE2BF38F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d52bf7-d703-474f-b962-0c7320302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5842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Links>
    <vt:vector size="162" baseType="variant">
      <vt:variant>
        <vt:i4>6553697</vt:i4>
      </vt:variant>
      <vt:variant>
        <vt:i4>33</vt:i4>
      </vt:variant>
      <vt:variant>
        <vt:i4>0</vt:i4>
      </vt:variant>
      <vt:variant>
        <vt:i4>5</vt:i4>
      </vt:variant>
      <vt:variant>
        <vt:lpwstr>https://bit.ly/2MlTMMX</vt:lpwstr>
      </vt:variant>
      <vt:variant>
        <vt:lpwstr/>
      </vt:variant>
      <vt:variant>
        <vt:i4>5111842</vt:i4>
      </vt:variant>
      <vt:variant>
        <vt:i4>30</vt:i4>
      </vt:variant>
      <vt:variant>
        <vt:i4>0</vt:i4>
      </vt:variant>
      <vt:variant>
        <vt:i4>5</vt:i4>
      </vt:variant>
      <vt:variant>
        <vt:lpwstr>https://twitter.com/CDC_HIVAIDS</vt:lpwstr>
      </vt:variant>
      <vt:variant>
        <vt:lpwstr/>
      </vt:variant>
      <vt:variant>
        <vt:i4>3080234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https://www.facebook.com/cdchiv</vt:lpwstr>
      </vt:variant>
      <vt:variant>
        <vt:lpwstr/>
      </vt:variant>
      <vt:variant>
        <vt:i4>7143537</vt:i4>
      </vt:variant>
      <vt:variant>
        <vt:i4>24</vt:i4>
      </vt:variant>
      <vt:variant>
        <vt:i4>0</vt:i4>
      </vt:variant>
      <vt:variant>
        <vt:i4>5</vt:i4>
      </vt:variant>
      <vt:variant>
        <vt:lpwstr>https://www.cdc.gov/hiv/clinicians/materials.html</vt:lpwstr>
      </vt:variant>
      <vt:variant>
        <vt:lpwstr>provider-treatment</vt:lpwstr>
      </vt:variant>
      <vt:variant>
        <vt:i4>7143537</vt:i4>
      </vt:variant>
      <vt:variant>
        <vt:i4>21</vt:i4>
      </vt:variant>
      <vt:variant>
        <vt:i4>0</vt:i4>
      </vt:variant>
      <vt:variant>
        <vt:i4>5</vt:i4>
      </vt:variant>
      <vt:variant>
        <vt:lpwstr>https://www.cdc.gov/hiv/clinicians/materials.html</vt:lpwstr>
      </vt:variant>
      <vt:variant>
        <vt:lpwstr>provider-treatment</vt:lpwstr>
      </vt:variant>
      <vt:variant>
        <vt:i4>1441879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https://www.linkedin.com/company/centers-for-disease-control-and-prevention/</vt:lpwstr>
      </vt:variant>
      <vt:variant>
        <vt:lpwstr/>
      </vt:variant>
      <vt:variant>
        <vt:i4>5111842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https://twitter.com/CDC_HIVAIDS</vt:lpwstr>
      </vt:variant>
      <vt:variant>
        <vt:lpwstr/>
      </vt:variant>
      <vt:variant>
        <vt:i4>3080234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https://www.facebook.com/cdchiv</vt:lpwstr>
      </vt:variant>
      <vt:variant>
        <vt:lpwstr/>
      </vt:variant>
      <vt:variant>
        <vt:i4>7143537</vt:i4>
      </vt:variant>
      <vt:variant>
        <vt:i4>9</vt:i4>
      </vt:variant>
      <vt:variant>
        <vt:i4>0</vt:i4>
      </vt:variant>
      <vt:variant>
        <vt:i4>5</vt:i4>
      </vt:variant>
      <vt:variant>
        <vt:lpwstr>https://www.cdc.gov/hiv/clinicians/materials.html</vt:lpwstr>
      </vt:variant>
      <vt:variant>
        <vt:lpwstr>provider-treatment</vt:lpwstr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https://www.cdc.gov/hiv/clinicians/materials.html</vt:lpwstr>
      </vt:variant>
      <vt:variant>
        <vt:lpwstr>provider-treatment</vt:lpwstr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https://www.cdc.gov/hiv/clinicians/materials.html</vt:lpwstr>
      </vt:variant>
      <vt:variant>
        <vt:lpwstr>provider-treatment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https://www.cdc.gov/stophivtogether/index.html</vt:lpwstr>
      </vt:variant>
      <vt:variant>
        <vt:lpwstr/>
      </vt:variant>
      <vt:variant>
        <vt:i4>7143537</vt:i4>
      </vt:variant>
      <vt:variant>
        <vt:i4>0</vt:i4>
      </vt:variant>
      <vt:variant>
        <vt:i4>0</vt:i4>
      </vt:variant>
      <vt:variant>
        <vt:i4>5</vt:i4>
      </vt:variant>
      <vt:variant>
        <vt:lpwstr>https://www.cdc.gov/hiv/clinicians/materials.html</vt:lpwstr>
      </vt:variant>
      <vt:variant>
        <vt:lpwstr>provider-treatment</vt:lpwstr>
      </vt:variant>
      <vt:variant>
        <vt:i4>6553697</vt:i4>
      </vt:variant>
      <vt:variant>
        <vt:i4>39</vt:i4>
      </vt:variant>
      <vt:variant>
        <vt:i4>0</vt:i4>
      </vt:variant>
      <vt:variant>
        <vt:i4>5</vt:i4>
      </vt:variant>
      <vt:variant>
        <vt:lpwstr>https://bit.ly/2MlTMMX</vt:lpwstr>
      </vt:variant>
      <vt:variant>
        <vt:lpwstr/>
      </vt:variant>
      <vt:variant>
        <vt:i4>7143537</vt:i4>
      </vt:variant>
      <vt:variant>
        <vt:i4>36</vt:i4>
      </vt:variant>
      <vt:variant>
        <vt:i4>0</vt:i4>
      </vt:variant>
      <vt:variant>
        <vt:i4>5</vt:i4>
      </vt:variant>
      <vt:variant>
        <vt:lpwstr>https://www.cdc.gov/hiv/clinicians/materials.html</vt:lpwstr>
      </vt:variant>
      <vt:variant>
        <vt:lpwstr>provider-treatment</vt:lpwstr>
      </vt:variant>
      <vt:variant>
        <vt:i4>6553697</vt:i4>
      </vt:variant>
      <vt:variant>
        <vt:i4>33</vt:i4>
      </vt:variant>
      <vt:variant>
        <vt:i4>0</vt:i4>
      </vt:variant>
      <vt:variant>
        <vt:i4>5</vt:i4>
      </vt:variant>
      <vt:variant>
        <vt:lpwstr>https://bit.ly/2MlTMMX</vt:lpwstr>
      </vt:variant>
      <vt:variant>
        <vt:lpwstr/>
      </vt:variant>
      <vt:variant>
        <vt:i4>5111842</vt:i4>
      </vt:variant>
      <vt:variant>
        <vt:i4>30</vt:i4>
      </vt:variant>
      <vt:variant>
        <vt:i4>0</vt:i4>
      </vt:variant>
      <vt:variant>
        <vt:i4>5</vt:i4>
      </vt:variant>
      <vt:variant>
        <vt:lpwstr>https://twitter.com/CDC_HIVAIDS</vt:lpwstr>
      </vt:variant>
      <vt:variant>
        <vt:lpwstr/>
      </vt:variant>
      <vt:variant>
        <vt:i4>6553697</vt:i4>
      </vt:variant>
      <vt:variant>
        <vt:i4>27</vt:i4>
      </vt:variant>
      <vt:variant>
        <vt:i4>0</vt:i4>
      </vt:variant>
      <vt:variant>
        <vt:i4>5</vt:i4>
      </vt:variant>
      <vt:variant>
        <vt:lpwstr>https://bit.ly/2MlTMMX</vt:lpwstr>
      </vt:variant>
      <vt:variant>
        <vt:lpwstr/>
      </vt:variant>
      <vt:variant>
        <vt:i4>5111842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https://twitter.com/CDC_HIVAIDS</vt:lpwstr>
      </vt:variant>
      <vt:variant>
        <vt:lpwstr/>
      </vt:variant>
      <vt:variant>
        <vt:i4>6553697</vt:i4>
      </vt:variant>
      <vt:variant>
        <vt:i4>21</vt:i4>
      </vt:variant>
      <vt:variant>
        <vt:i4>0</vt:i4>
      </vt:variant>
      <vt:variant>
        <vt:i4>5</vt:i4>
      </vt:variant>
      <vt:variant>
        <vt:lpwstr>https://bit.ly/2MlTMMX</vt:lpwstr>
      </vt:variant>
      <vt:variant>
        <vt:lpwstr/>
      </vt:variant>
      <vt:variant>
        <vt:i4>5111842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https://twitter.com/CDC_HIVAIDS</vt:lpwstr>
      </vt:variant>
      <vt:variant>
        <vt:lpwstr/>
      </vt:variant>
      <vt:variant>
        <vt:i4>6553697</vt:i4>
      </vt:variant>
      <vt:variant>
        <vt:i4>15</vt:i4>
      </vt:variant>
      <vt:variant>
        <vt:i4>0</vt:i4>
      </vt:variant>
      <vt:variant>
        <vt:i4>5</vt:i4>
      </vt:variant>
      <vt:variant>
        <vt:lpwstr>https://bit.ly/2MlTMMX</vt:lpwstr>
      </vt:variant>
      <vt:variant>
        <vt:lpwstr/>
      </vt:variant>
      <vt:variant>
        <vt:i4>3080234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https://www.facebook.com/cdchiv</vt:lpwstr>
      </vt:variant>
      <vt:variant>
        <vt:lpwstr/>
      </vt:variant>
      <vt:variant>
        <vt:i4>6553697</vt:i4>
      </vt:variant>
      <vt:variant>
        <vt:i4>9</vt:i4>
      </vt:variant>
      <vt:variant>
        <vt:i4>0</vt:i4>
      </vt:variant>
      <vt:variant>
        <vt:i4>5</vt:i4>
      </vt:variant>
      <vt:variant>
        <vt:lpwstr>https://bit.ly/2MlTMMX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https://www.facebook.com/cdchiv</vt:lpwstr>
      </vt:variant>
      <vt:variant>
        <vt:lpwstr/>
      </vt:variant>
      <vt:variant>
        <vt:i4>6553697</vt:i4>
      </vt:variant>
      <vt:variant>
        <vt:i4>3</vt:i4>
      </vt:variant>
      <vt:variant>
        <vt:i4>0</vt:i4>
      </vt:variant>
      <vt:variant>
        <vt:i4>5</vt:i4>
      </vt:variant>
      <vt:variant>
        <vt:lpwstr>https://bit.ly/2MlTMMX</vt:lpwstr>
      </vt:variant>
      <vt:variant>
        <vt:lpwstr/>
      </vt:variant>
      <vt:variant>
        <vt:i4>3080234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https://www.facebook.com/cdchiv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Alyssa</dc:creator>
  <cp:keywords/>
  <dc:description/>
  <cp:lastModifiedBy>Dudley, Amanda (Aldridge) (CDC/DDNID/NCBDDD/DHDD) (CTR)</cp:lastModifiedBy>
  <cp:revision>2</cp:revision>
  <cp:lastPrinted>2021-02-03T15:48:00Z</cp:lastPrinted>
  <dcterms:created xsi:type="dcterms:W3CDTF">2021-06-15T01:04:00Z</dcterms:created>
  <dcterms:modified xsi:type="dcterms:W3CDTF">2021-06-15T01:04:00Z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0x010100750D7D7AF9B42A43AEE54A5FD80B27E6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2021-03-04T16:47:06Z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d059abca-5055-4e3a-af89-536feef16b84</vt:lpwstr>
  </property>
  <property fmtid="{D5CDD505-2E9C-101B-9397-08002B2CF9AE}" pid="9" name="MSIP_Label_7b94a7b8-f06c-4dfe-bdcc-9b548fd58c31_ContentBits">
    <vt:lpwstr>0</vt:lpwstr>
  </property>
</Properties>
</file>